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CC1" w:rsidRPr="00F012B2" w:rsidRDefault="003E7CC1" w:rsidP="003E7CC1">
      <w:pPr>
        <w:pStyle w:val="af"/>
        <w:tabs>
          <w:tab w:val="left" w:pos="1331"/>
        </w:tabs>
        <w:spacing w:after="0"/>
        <w:rPr>
          <w:rFonts w:ascii="Arial" w:hAnsi="Arial" w:cs="Arial"/>
          <w:noProof/>
          <w:szCs w:val="24"/>
        </w:rPr>
      </w:pPr>
      <w:r>
        <w:rPr>
          <w:rFonts w:ascii="Arial" w:hAnsi="Arial" w:cs="Arial"/>
          <w:noProof/>
          <w:szCs w:val="24"/>
        </w:rPr>
        <w:t xml:space="preserve">    </w:t>
      </w:r>
      <w:r w:rsidRPr="00F012B2">
        <w:rPr>
          <w:rFonts w:ascii="Verdana" w:hAnsi="Verdana"/>
          <w:noProof/>
          <w:sz w:val="22"/>
          <w:szCs w:val="22"/>
        </w:rPr>
        <w:drawing>
          <wp:inline distT="0" distB="0" distL="0" distR="0">
            <wp:extent cx="433070" cy="433070"/>
            <wp:effectExtent l="0" t="0" r="5080" b="5080"/>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33070" cy="433070"/>
                    </a:xfrm>
                    <a:prstGeom prst="rect">
                      <a:avLst/>
                    </a:prstGeom>
                    <a:noFill/>
                  </pic:spPr>
                </pic:pic>
              </a:graphicData>
            </a:graphic>
          </wp:inline>
        </w:drawing>
      </w:r>
      <w:r w:rsidRPr="00F012B2">
        <w:rPr>
          <w:rFonts w:ascii="Arial" w:hAnsi="Arial" w:cs="Arial"/>
          <w:noProof/>
          <w:szCs w:val="24"/>
        </w:rPr>
        <w:t xml:space="preserve">                                                                           ΑΝΑΡΤΗΤΕΑ ΣΤΟ ΔΙΑΥΓΕΙΑ ΚΑΙ</w:t>
      </w:r>
    </w:p>
    <w:p w:rsidR="003E7CC1" w:rsidRDefault="003E7CC1" w:rsidP="003E7CC1">
      <w:pPr>
        <w:pStyle w:val="af"/>
        <w:tabs>
          <w:tab w:val="left" w:pos="1331"/>
        </w:tabs>
        <w:spacing w:after="0"/>
        <w:rPr>
          <w:rFonts w:ascii="Arial" w:hAnsi="Arial" w:cs="Arial"/>
          <w:noProof/>
          <w:szCs w:val="24"/>
        </w:rPr>
      </w:pPr>
      <w:r w:rsidRPr="00F012B2">
        <w:rPr>
          <w:rFonts w:ascii="Arial" w:hAnsi="Arial" w:cs="Arial"/>
          <w:noProof/>
          <w:szCs w:val="24"/>
        </w:rPr>
        <w:t xml:space="preserve">                                                                                          ΣΤΗΝ ΙΣΤΟΣΕΛΙΔΑ ΤΟΥ ΔΗΜΟΥ</w:t>
      </w:r>
    </w:p>
    <w:p w:rsidR="003E7CC1" w:rsidRPr="00F012B2" w:rsidRDefault="003E7CC1" w:rsidP="003E7CC1">
      <w:pPr>
        <w:pStyle w:val="af"/>
        <w:tabs>
          <w:tab w:val="left" w:pos="1331"/>
        </w:tabs>
        <w:spacing w:after="0"/>
        <w:rPr>
          <w:rFonts w:ascii="Arial" w:hAnsi="Arial" w:cs="Arial"/>
          <w:noProof/>
          <w:szCs w:val="24"/>
        </w:rPr>
      </w:pPr>
    </w:p>
    <w:p w:rsidR="003E7CC1" w:rsidRPr="00F012B2" w:rsidRDefault="003E7CC1" w:rsidP="003E7CC1">
      <w:pPr>
        <w:rPr>
          <w:rFonts w:ascii="Arial" w:hAnsi="Arial" w:cs="Arial"/>
          <w:szCs w:val="24"/>
        </w:rPr>
      </w:pPr>
      <w:r w:rsidRPr="00F012B2">
        <w:rPr>
          <w:rFonts w:ascii="Arial" w:hAnsi="Arial" w:cs="Arial"/>
          <w:szCs w:val="24"/>
        </w:rPr>
        <w:t xml:space="preserve">ΕΛΛΗΝΙΚΗ  ΔΗΜΟΚΡΑΤΙΑ                                              Κρέστενα, </w:t>
      </w:r>
      <w:r>
        <w:rPr>
          <w:rFonts w:ascii="Arial" w:hAnsi="Arial" w:cs="Arial"/>
          <w:szCs w:val="24"/>
        </w:rPr>
        <w:t>23 Μαρτίου 2026</w:t>
      </w:r>
    </w:p>
    <w:p w:rsidR="003E7CC1" w:rsidRPr="00F012B2" w:rsidRDefault="003E7CC1" w:rsidP="003E7CC1">
      <w:pPr>
        <w:rPr>
          <w:rFonts w:ascii="Arial" w:hAnsi="Arial" w:cs="Arial"/>
          <w:szCs w:val="24"/>
        </w:rPr>
      </w:pPr>
      <w:r w:rsidRPr="00F012B2">
        <w:rPr>
          <w:rFonts w:ascii="Arial" w:hAnsi="Arial" w:cs="Arial"/>
          <w:szCs w:val="24"/>
        </w:rPr>
        <w:t xml:space="preserve">ΝΟΜΟΣ  ΗΛΕΙΑΣ                                                              Αριθ. Πρωτ. </w:t>
      </w:r>
      <w:r>
        <w:rPr>
          <w:rFonts w:ascii="Arial" w:hAnsi="Arial" w:cs="Arial"/>
          <w:szCs w:val="24"/>
        </w:rPr>
        <w:t>2471</w:t>
      </w:r>
    </w:p>
    <w:p w:rsidR="003E7CC1" w:rsidRPr="00F012B2" w:rsidRDefault="003E7CC1" w:rsidP="003E7CC1">
      <w:pPr>
        <w:rPr>
          <w:rFonts w:ascii="Arial" w:hAnsi="Arial" w:cs="Arial"/>
          <w:szCs w:val="24"/>
          <w:u w:val="single"/>
        </w:rPr>
      </w:pPr>
      <w:r w:rsidRPr="00F012B2">
        <w:rPr>
          <w:rFonts w:ascii="Arial" w:hAnsi="Arial" w:cs="Arial"/>
          <w:szCs w:val="24"/>
        </w:rPr>
        <w:t xml:space="preserve">ΔΗΜΟΣ  ΑΝΔΡΙΤΣΑΙΝΑΣ- ΚΡΕΣΤΕΝΩΝ                                                                                              </w:t>
      </w:r>
    </w:p>
    <w:p w:rsidR="003E7CC1" w:rsidRPr="00F012B2" w:rsidRDefault="003E7CC1" w:rsidP="003E7CC1">
      <w:pPr>
        <w:rPr>
          <w:rFonts w:ascii="Arial" w:hAnsi="Arial" w:cs="Arial"/>
          <w:szCs w:val="24"/>
        </w:rPr>
      </w:pPr>
      <w:r w:rsidRPr="00F012B2">
        <w:rPr>
          <w:rFonts w:ascii="Arial" w:hAnsi="Arial" w:cs="Arial"/>
          <w:szCs w:val="24"/>
        </w:rPr>
        <w:t xml:space="preserve">Δ/ΝΣΗ Δ/ΚΩΝ ΚΑΙ ΟΙΚ/ΚΩΝ ΥΠΗΡΕΣΙΩΝ                       </w:t>
      </w:r>
    </w:p>
    <w:p w:rsidR="003E7CC1" w:rsidRPr="00F012B2" w:rsidRDefault="003E7CC1" w:rsidP="003E7CC1">
      <w:pPr>
        <w:rPr>
          <w:rFonts w:ascii="Arial" w:hAnsi="Arial" w:cs="Arial"/>
          <w:szCs w:val="24"/>
        </w:rPr>
      </w:pPr>
      <w:r w:rsidRPr="00F012B2">
        <w:rPr>
          <w:rFonts w:ascii="Arial" w:hAnsi="Arial" w:cs="Arial"/>
          <w:szCs w:val="24"/>
        </w:rPr>
        <w:t xml:space="preserve">ΤΜΗΜΑ ΑΝΘΡΩΠΙΝΟΥ ΔΥΝΑΜΙΚΟΥ                                        </w:t>
      </w:r>
    </w:p>
    <w:p w:rsidR="003E7CC1" w:rsidRPr="00F012B2" w:rsidRDefault="003E7CC1" w:rsidP="003E7CC1">
      <w:pPr>
        <w:rPr>
          <w:rFonts w:ascii="Arial" w:hAnsi="Arial" w:cs="Arial"/>
          <w:szCs w:val="24"/>
        </w:rPr>
      </w:pPr>
      <w:r w:rsidRPr="00F012B2">
        <w:rPr>
          <w:rFonts w:ascii="Arial" w:hAnsi="Arial" w:cs="Arial"/>
          <w:szCs w:val="24"/>
        </w:rPr>
        <w:t xml:space="preserve">ΚΑΙ ΔΙΟΙΚΗΤΙΚΗΣ ΜΕΡΙΜΝΑΣ                                                    </w:t>
      </w:r>
    </w:p>
    <w:p w:rsidR="003E7CC1" w:rsidRPr="00F012B2" w:rsidRDefault="003E7CC1" w:rsidP="003E7CC1">
      <w:pPr>
        <w:rPr>
          <w:rFonts w:ascii="Arial" w:hAnsi="Arial" w:cs="Arial"/>
          <w:szCs w:val="24"/>
        </w:rPr>
      </w:pPr>
      <w:r w:rsidRPr="00F012B2">
        <w:rPr>
          <w:rFonts w:ascii="Arial" w:hAnsi="Arial" w:cs="Arial"/>
          <w:szCs w:val="24"/>
        </w:rPr>
        <w:t xml:space="preserve">                                                                                          </w:t>
      </w:r>
    </w:p>
    <w:p w:rsidR="003E7CC1" w:rsidRPr="00F012B2" w:rsidRDefault="003E7CC1" w:rsidP="003E7CC1">
      <w:pPr>
        <w:rPr>
          <w:rFonts w:ascii="Arial" w:hAnsi="Arial" w:cs="Arial"/>
          <w:szCs w:val="24"/>
        </w:rPr>
      </w:pPr>
      <w:r w:rsidRPr="00F012B2">
        <w:rPr>
          <w:rFonts w:ascii="Arial" w:hAnsi="Arial" w:cs="Arial"/>
          <w:szCs w:val="24"/>
        </w:rPr>
        <w:t xml:space="preserve">Δ/νση: Πλατεία Παπαπολυχρονίου                                    </w:t>
      </w:r>
    </w:p>
    <w:p w:rsidR="003E7CC1" w:rsidRPr="00F012B2" w:rsidRDefault="003E7CC1" w:rsidP="003E7CC1">
      <w:pPr>
        <w:rPr>
          <w:rFonts w:ascii="Arial" w:hAnsi="Arial" w:cs="Arial"/>
          <w:szCs w:val="24"/>
        </w:rPr>
      </w:pPr>
      <w:r w:rsidRPr="00F012B2">
        <w:rPr>
          <w:rFonts w:ascii="Arial" w:hAnsi="Arial" w:cs="Arial"/>
          <w:szCs w:val="24"/>
        </w:rPr>
        <w:t xml:space="preserve">Κρέστενα Ηλείας                                                                              </w:t>
      </w:r>
    </w:p>
    <w:p w:rsidR="003E7CC1" w:rsidRPr="00F012B2" w:rsidRDefault="003E7CC1" w:rsidP="003E7CC1">
      <w:pPr>
        <w:rPr>
          <w:rFonts w:ascii="Arial" w:hAnsi="Arial" w:cs="Arial"/>
          <w:szCs w:val="24"/>
        </w:rPr>
      </w:pPr>
      <w:r w:rsidRPr="00F012B2">
        <w:rPr>
          <w:rFonts w:ascii="Arial" w:hAnsi="Arial" w:cs="Arial"/>
          <w:szCs w:val="24"/>
        </w:rPr>
        <w:t xml:space="preserve">Τ.Κ. 27055                                                   </w:t>
      </w:r>
    </w:p>
    <w:p w:rsidR="003E7CC1" w:rsidRPr="00F012B2" w:rsidRDefault="003E7CC1" w:rsidP="003E7CC1">
      <w:pPr>
        <w:rPr>
          <w:rFonts w:ascii="Arial" w:hAnsi="Arial" w:cs="Arial"/>
          <w:szCs w:val="24"/>
        </w:rPr>
      </w:pPr>
      <w:r w:rsidRPr="00F012B2">
        <w:rPr>
          <w:rFonts w:ascii="Arial" w:hAnsi="Arial" w:cs="Arial"/>
          <w:szCs w:val="24"/>
        </w:rPr>
        <w:t xml:space="preserve">Πληρ:  Διον. Βασιλακόπουλος                                          </w:t>
      </w:r>
    </w:p>
    <w:p w:rsidR="003E7CC1" w:rsidRPr="00F012B2" w:rsidRDefault="003E7CC1" w:rsidP="003E7CC1">
      <w:pPr>
        <w:rPr>
          <w:rFonts w:ascii="Arial" w:hAnsi="Arial" w:cs="Arial"/>
          <w:szCs w:val="24"/>
        </w:rPr>
      </w:pPr>
      <w:r w:rsidRPr="00F012B2">
        <w:rPr>
          <w:rFonts w:ascii="Arial" w:hAnsi="Arial" w:cs="Arial"/>
          <w:szCs w:val="24"/>
        </w:rPr>
        <w:t xml:space="preserve">Τηλ:    2625360041                                                         </w:t>
      </w:r>
    </w:p>
    <w:p w:rsidR="003E7CC1" w:rsidRPr="00F012B2" w:rsidRDefault="003E7CC1" w:rsidP="003E7CC1">
      <w:pPr>
        <w:rPr>
          <w:rFonts w:ascii="Arial" w:hAnsi="Arial" w:cs="Arial"/>
          <w:szCs w:val="24"/>
        </w:rPr>
      </w:pPr>
      <w:r w:rsidRPr="00F012B2">
        <w:rPr>
          <w:rFonts w:ascii="Arial" w:hAnsi="Arial" w:cs="Arial"/>
          <w:szCs w:val="24"/>
          <w:lang w:val="en-US"/>
        </w:rPr>
        <w:t>FAX</w:t>
      </w:r>
      <w:r w:rsidRPr="00F012B2">
        <w:rPr>
          <w:rFonts w:ascii="Arial" w:hAnsi="Arial" w:cs="Arial"/>
          <w:szCs w:val="24"/>
        </w:rPr>
        <w:t xml:space="preserve">    2625025243</w:t>
      </w:r>
    </w:p>
    <w:p w:rsidR="003E7CC1" w:rsidRPr="00F012B2" w:rsidRDefault="003E7CC1" w:rsidP="003E7CC1">
      <w:pPr>
        <w:tabs>
          <w:tab w:val="left" w:pos="284"/>
        </w:tabs>
        <w:rPr>
          <w:rFonts w:ascii="Arial" w:hAnsi="Arial" w:cs="Arial"/>
          <w:szCs w:val="24"/>
        </w:rPr>
      </w:pPr>
      <w:r w:rsidRPr="00F012B2">
        <w:rPr>
          <w:rFonts w:ascii="Arial" w:hAnsi="Arial" w:cs="Arial"/>
          <w:szCs w:val="24"/>
        </w:rPr>
        <w:t>Ε</w:t>
      </w:r>
      <w:r w:rsidRPr="00F012B2">
        <w:rPr>
          <w:rFonts w:ascii="Arial" w:hAnsi="Arial" w:cs="Arial"/>
          <w:szCs w:val="24"/>
          <w:lang w:val="en-US"/>
        </w:rPr>
        <w:t>mail</w:t>
      </w:r>
      <w:r w:rsidRPr="00F012B2">
        <w:rPr>
          <w:rFonts w:ascii="Arial" w:hAnsi="Arial" w:cs="Arial"/>
          <w:szCs w:val="24"/>
        </w:rPr>
        <w:t xml:space="preserve">: </w:t>
      </w:r>
      <w:hyperlink r:id="rId9" w:history="1">
        <w:r w:rsidRPr="00F012B2">
          <w:rPr>
            <w:rStyle w:val="-"/>
            <w:rFonts w:ascii="Arial" w:hAnsi="Arial" w:cs="Arial"/>
            <w:szCs w:val="24"/>
            <w:lang w:val="en-US"/>
          </w:rPr>
          <w:t>dionisiosv</w:t>
        </w:r>
        <w:r w:rsidRPr="00F012B2">
          <w:rPr>
            <w:rStyle w:val="-"/>
            <w:rFonts w:ascii="Arial" w:hAnsi="Arial" w:cs="Arial"/>
            <w:szCs w:val="24"/>
          </w:rPr>
          <w:t>@</w:t>
        </w:r>
        <w:r w:rsidRPr="00F012B2">
          <w:rPr>
            <w:rStyle w:val="-"/>
            <w:rFonts w:ascii="Arial" w:hAnsi="Arial" w:cs="Arial"/>
            <w:szCs w:val="24"/>
            <w:lang w:val="en-US"/>
          </w:rPr>
          <w:t>gmail</w:t>
        </w:r>
        <w:r w:rsidRPr="00F012B2">
          <w:rPr>
            <w:rStyle w:val="-"/>
            <w:rFonts w:ascii="Arial" w:hAnsi="Arial" w:cs="Arial"/>
            <w:szCs w:val="24"/>
          </w:rPr>
          <w:t>.</w:t>
        </w:r>
        <w:r w:rsidRPr="00F012B2">
          <w:rPr>
            <w:rStyle w:val="-"/>
            <w:rFonts w:ascii="Arial" w:hAnsi="Arial" w:cs="Arial"/>
            <w:szCs w:val="24"/>
            <w:lang w:val="en-US"/>
          </w:rPr>
          <w:t>com</w:t>
        </w:r>
      </w:hyperlink>
    </w:p>
    <w:p w:rsidR="003E7CC1" w:rsidRDefault="003E7CC1" w:rsidP="003E7CC1">
      <w:pPr>
        <w:rPr>
          <w:rFonts w:cs="Arial"/>
        </w:rPr>
      </w:pPr>
      <w:r w:rsidRPr="00F012B2">
        <w:rPr>
          <w:rFonts w:cs="Arial"/>
        </w:rPr>
        <w:t xml:space="preserve">                                                                         </w:t>
      </w:r>
    </w:p>
    <w:p w:rsidR="00521E3E" w:rsidRPr="003E7CC1" w:rsidRDefault="003E7CC1" w:rsidP="00521E3E">
      <w:pPr>
        <w:tabs>
          <w:tab w:val="left" w:pos="567"/>
        </w:tabs>
        <w:spacing w:line="400" w:lineRule="atLeast"/>
        <w:jc w:val="center"/>
        <w:rPr>
          <w:rFonts w:ascii="Arial" w:hAnsi="Arial" w:cs="Arial"/>
          <w:b/>
          <w:szCs w:val="24"/>
        </w:rPr>
      </w:pPr>
      <w:r w:rsidRPr="003E7CC1">
        <w:rPr>
          <w:rFonts w:ascii="Arial" w:hAnsi="Arial" w:cs="Arial"/>
          <w:b/>
          <w:sz w:val="28"/>
          <w:szCs w:val="28"/>
          <w:u w:val="single"/>
        </w:rPr>
        <w:t>ΑΝΑΚΟΙΝΩΣΗ υπ' αριθμ. ΣΟΧ 2</w:t>
      </w:r>
      <w:r w:rsidR="00521E3E" w:rsidRPr="003E7CC1">
        <w:rPr>
          <w:rFonts w:ascii="Arial" w:hAnsi="Arial" w:cs="Arial"/>
          <w:b/>
          <w:sz w:val="28"/>
          <w:szCs w:val="28"/>
          <w:u w:val="single"/>
        </w:rPr>
        <w:t>/2026</w:t>
      </w:r>
      <w:r w:rsidR="00521E3E" w:rsidRPr="003E7CC1">
        <w:rPr>
          <w:rFonts w:ascii="Arial" w:hAnsi="Arial" w:cs="Arial"/>
          <w:b/>
          <w:sz w:val="28"/>
          <w:szCs w:val="28"/>
        </w:rPr>
        <w:br/>
      </w:r>
      <w:r w:rsidR="00521E3E" w:rsidRPr="003E7CC1">
        <w:rPr>
          <w:rFonts w:ascii="Arial" w:hAnsi="Arial" w:cs="Arial"/>
          <w:b/>
          <w:szCs w:val="24"/>
        </w:rPr>
        <w:t>για την πρόσληψη προσωπικού με σύναψη</w:t>
      </w:r>
    </w:p>
    <w:p w:rsidR="00521E3E" w:rsidRPr="003E7CC1" w:rsidRDefault="00521E3E" w:rsidP="00521E3E">
      <w:pPr>
        <w:jc w:val="center"/>
        <w:rPr>
          <w:rFonts w:ascii="Arial" w:hAnsi="Arial" w:cs="Arial"/>
          <w:b/>
          <w:szCs w:val="24"/>
        </w:rPr>
      </w:pPr>
      <w:r w:rsidRPr="003E7CC1">
        <w:rPr>
          <w:rFonts w:ascii="Arial" w:hAnsi="Arial" w:cs="Arial"/>
          <w:b/>
          <w:szCs w:val="24"/>
        </w:rPr>
        <w:t xml:space="preserve"> ΣΥΜΒΑΣΗΣ ΕΡΓΑΣΙΑΣ ΟΡΙΣΜΕΝΟΥ ΧΡΟΝΟΥ</w:t>
      </w:r>
    </w:p>
    <w:p w:rsidR="00521E3E" w:rsidRPr="00E431D7" w:rsidRDefault="00521E3E" w:rsidP="00521E3E">
      <w:pPr>
        <w:tabs>
          <w:tab w:val="left" w:pos="0"/>
          <w:tab w:val="left" w:pos="567"/>
        </w:tabs>
        <w:ind w:firstLine="425"/>
        <w:jc w:val="center"/>
        <w:rPr>
          <w:rFonts w:ascii="Arial" w:hAnsi="Arial" w:cs="Arial"/>
          <w:b/>
          <w:szCs w:val="24"/>
          <w:highlight w:val="yellow"/>
        </w:rPr>
      </w:pPr>
    </w:p>
    <w:p w:rsidR="00521E3E" w:rsidRPr="00053AC2" w:rsidRDefault="00521E3E" w:rsidP="00521E3E">
      <w:pPr>
        <w:tabs>
          <w:tab w:val="left" w:pos="0"/>
          <w:tab w:val="left" w:pos="567"/>
        </w:tabs>
        <w:ind w:firstLine="425"/>
        <w:jc w:val="center"/>
        <w:rPr>
          <w:rFonts w:ascii="Arial" w:hAnsi="Arial" w:cs="Arial"/>
          <w:b/>
          <w:szCs w:val="24"/>
        </w:rPr>
      </w:pPr>
      <w:r w:rsidRPr="00053AC2">
        <w:rPr>
          <w:rFonts w:ascii="Arial" w:hAnsi="Arial" w:cs="Arial"/>
          <w:b/>
          <w:szCs w:val="24"/>
        </w:rPr>
        <w:t xml:space="preserve">Ο ΔΗΜΟΣ </w:t>
      </w:r>
      <w:r w:rsidR="00053AC2" w:rsidRPr="00053AC2">
        <w:rPr>
          <w:rFonts w:ascii="Arial" w:hAnsi="Arial" w:cs="Arial"/>
          <w:b/>
          <w:szCs w:val="24"/>
        </w:rPr>
        <w:t xml:space="preserve">ΑΝΔΡΙΤΣΑΙΝΑΣ- ΚΡΕΣΤΕΝΩΝ                                                                                              </w:t>
      </w:r>
    </w:p>
    <w:p w:rsidR="004773C2" w:rsidRPr="00053AC2" w:rsidRDefault="004773C2" w:rsidP="000A25F5">
      <w:pPr>
        <w:tabs>
          <w:tab w:val="left" w:pos="0"/>
          <w:tab w:val="left" w:pos="567"/>
        </w:tabs>
        <w:jc w:val="both"/>
        <w:rPr>
          <w:rFonts w:ascii="Arial" w:hAnsi="Arial" w:cs="Arial"/>
          <w:b/>
          <w:szCs w:val="24"/>
        </w:rPr>
      </w:pPr>
    </w:p>
    <w:p w:rsidR="00A52333" w:rsidRPr="00053AC2" w:rsidRDefault="0035734A" w:rsidP="00A52333">
      <w:pPr>
        <w:tabs>
          <w:tab w:val="left" w:pos="0"/>
          <w:tab w:val="left" w:pos="567"/>
        </w:tabs>
        <w:ind w:firstLine="425"/>
        <w:jc w:val="both"/>
        <w:rPr>
          <w:rFonts w:ascii="Arial" w:hAnsi="Arial" w:cs="Arial"/>
          <w:b/>
          <w:szCs w:val="24"/>
        </w:rPr>
      </w:pPr>
      <w:r w:rsidRPr="00053AC2">
        <w:rPr>
          <w:rFonts w:ascii="Arial" w:hAnsi="Arial" w:cs="Arial"/>
          <w:b/>
          <w:szCs w:val="24"/>
        </w:rPr>
        <w:t>Έχοντας υπόψη:</w:t>
      </w:r>
    </w:p>
    <w:p w:rsidR="00A379A1" w:rsidRPr="00053AC2" w:rsidRDefault="00A379A1" w:rsidP="00A379A1">
      <w:pPr>
        <w:numPr>
          <w:ilvl w:val="0"/>
          <w:numId w:val="1"/>
        </w:numPr>
        <w:jc w:val="both"/>
        <w:rPr>
          <w:rFonts w:ascii="Arial" w:hAnsi="Arial" w:cs="Arial"/>
          <w:szCs w:val="24"/>
        </w:rPr>
      </w:pPr>
      <w:r w:rsidRPr="00053AC2">
        <w:rPr>
          <w:rFonts w:ascii="Arial" w:hAnsi="Arial" w:cs="Arial"/>
          <w:szCs w:val="24"/>
        </w:rPr>
        <w:t xml:space="preserve">Τις διατάξεις  </w:t>
      </w:r>
      <w:r w:rsidRPr="00053AC2">
        <w:rPr>
          <w:rFonts w:ascii="Arial" w:hAnsi="Arial" w:cs="Arial"/>
          <w:b/>
          <w:szCs w:val="24"/>
        </w:rPr>
        <w:t>των άρθρων 3</w:t>
      </w:r>
      <w:r w:rsidR="001D6E59" w:rsidRPr="00053AC2">
        <w:rPr>
          <w:rFonts w:ascii="Arial" w:hAnsi="Arial" w:cs="Arial"/>
          <w:b/>
          <w:szCs w:val="24"/>
        </w:rPr>
        <w:t>9</w:t>
      </w:r>
      <w:r w:rsidRPr="00053AC2">
        <w:rPr>
          <w:rFonts w:ascii="Arial" w:hAnsi="Arial" w:cs="Arial"/>
          <w:b/>
          <w:szCs w:val="24"/>
        </w:rPr>
        <w:t xml:space="preserve">-42 του Ν. 4765/2021 </w:t>
      </w:r>
      <w:r w:rsidRPr="00053AC2">
        <w:rPr>
          <w:rFonts w:ascii="Arial" w:hAnsi="Arial" w:cs="Arial"/>
          <w:szCs w:val="24"/>
        </w:rPr>
        <w:t>«Εκσυγχρονισμός του συστήματος προσλήψεων στο δημόσιο τομέα και ενίσχυση του Ανώτατου Συμβουλίου Επιλογής Προσωπικού (Α.Σ.Ε.Π.) και λοιπές διατάξεις» (ΦΕΚ 6/τ.Α΄/15-</w:t>
      </w:r>
      <w:r w:rsidR="001D6E59" w:rsidRPr="00053AC2">
        <w:rPr>
          <w:rFonts w:ascii="Arial" w:hAnsi="Arial" w:cs="Arial"/>
          <w:szCs w:val="24"/>
        </w:rPr>
        <w:t>0</w:t>
      </w:r>
      <w:r w:rsidRPr="00053AC2">
        <w:rPr>
          <w:rFonts w:ascii="Arial" w:hAnsi="Arial" w:cs="Arial"/>
          <w:szCs w:val="24"/>
        </w:rPr>
        <w:t xml:space="preserve">1-2021), όπως </w:t>
      </w:r>
      <w:r w:rsidR="001956D8" w:rsidRPr="00053AC2">
        <w:rPr>
          <w:rFonts w:ascii="Arial" w:hAnsi="Arial" w:cs="Arial"/>
          <w:szCs w:val="24"/>
        </w:rPr>
        <w:t xml:space="preserve">έχουν τροποποιηθεί </w:t>
      </w:r>
      <w:r w:rsidRPr="00053AC2">
        <w:rPr>
          <w:rFonts w:ascii="Arial" w:hAnsi="Arial" w:cs="Arial"/>
          <w:szCs w:val="24"/>
        </w:rPr>
        <w:t>και ισχύ</w:t>
      </w:r>
      <w:r w:rsidR="001956D8" w:rsidRPr="00053AC2">
        <w:rPr>
          <w:rFonts w:ascii="Arial" w:hAnsi="Arial" w:cs="Arial"/>
          <w:szCs w:val="24"/>
        </w:rPr>
        <w:t>ουν</w:t>
      </w:r>
      <w:r w:rsidRPr="00053AC2">
        <w:rPr>
          <w:rFonts w:ascii="Arial" w:hAnsi="Arial" w:cs="Arial"/>
          <w:szCs w:val="24"/>
        </w:rPr>
        <w:t>.</w:t>
      </w:r>
    </w:p>
    <w:p w:rsidR="00A379A1" w:rsidRPr="00053AC2" w:rsidRDefault="00A379A1" w:rsidP="00A379A1">
      <w:pPr>
        <w:numPr>
          <w:ilvl w:val="0"/>
          <w:numId w:val="1"/>
        </w:numPr>
        <w:jc w:val="both"/>
        <w:rPr>
          <w:rFonts w:ascii="Arial" w:hAnsi="Arial" w:cs="Arial"/>
          <w:szCs w:val="24"/>
        </w:rPr>
      </w:pPr>
      <w:r w:rsidRPr="00053AC2">
        <w:rPr>
          <w:rFonts w:ascii="Arial" w:hAnsi="Arial" w:cs="Arial"/>
          <w:szCs w:val="24"/>
        </w:rPr>
        <w:t xml:space="preserve">Τις διατάξεις </w:t>
      </w:r>
      <w:r w:rsidR="00B80775" w:rsidRPr="00053AC2">
        <w:rPr>
          <w:rFonts w:ascii="Arial" w:hAnsi="Arial" w:cs="Arial"/>
          <w:szCs w:val="24"/>
        </w:rPr>
        <w:t xml:space="preserve">του </w:t>
      </w:r>
      <w:r w:rsidR="00B80775" w:rsidRPr="00053AC2">
        <w:rPr>
          <w:rFonts w:ascii="Arial" w:hAnsi="Arial" w:cs="Arial"/>
          <w:b/>
          <w:szCs w:val="24"/>
        </w:rPr>
        <w:t>Ν. 3852/2010</w:t>
      </w:r>
      <w:r w:rsidR="00B80775" w:rsidRPr="00053AC2">
        <w:rPr>
          <w:rFonts w:ascii="Arial" w:hAnsi="Arial" w:cs="Arial"/>
          <w:szCs w:val="24"/>
        </w:rPr>
        <w:t xml:space="preserve"> «Νέα Αρχιτεκτονική της Αυτοδιοίκησης κα</w:t>
      </w:r>
      <w:r w:rsidR="00A3688D" w:rsidRPr="00053AC2">
        <w:rPr>
          <w:rFonts w:ascii="Arial" w:hAnsi="Arial" w:cs="Arial"/>
          <w:szCs w:val="24"/>
        </w:rPr>
        <w:t>ι της Αποκεντρωμένης Διοίκησης-</w:t>
      </w:r>
      <w:r w:rsidR="00B80775" w:rsidRPr="00053AC2">
        <w:rPr>
          <w:rFonts w:ascii="Arial" w:hAnsi="Arial" w:cs="Arial"/>
          <w:szCs w:val="24"/>
        </w:rPr>
        <w:t xml:space="preserve">Πρόγραμμα Καλλικράτης» (ΦΕΚ 87 Α), όπως έχουν τροποποιηθεί και ισχύουν, και ιδίως </w:t>
      </w:r>
      <w:r w:rsidR="001D6E59" w:rsidRPr="00053AC2">
        <w:rPr>
          <w:rFonts w:ascii="Arial" w:hAnsi="Arial" w:cs="Arial"/>
          <w:szCs w:val="24"/>
        </w:rPr>
        <w:t xml:space="preserve">της </w:t>
      </w:r>
      <w:r w:rsidR="001D6E59" w:rsidRPr="00053AC2">
        <w:rPr>
          <w:rFonts w:ascii="Arial" w:hAnsi="Arial" w:cs="Arial"/>
          <w:b/>
          <w:szCs w:val="24"/>
        </w:rPr>
        <w:t>παρ. 9 του άρθρου 97Α</w:t>
      </w:r>
      <w:r w:rsidR="001D6E59" w:rsidRPr="00053AC2">
        <w:rPr>
          <w:rFonts w:ascii="Arial" w:hAnsi="Arial" w:cs="Arial"/>
          <w:szCs w:val="24"/>
        </w:rPr>
        <w:t xml:space="preserve"> </w:t>
      </w:r>
      <w:r w:rsidR="00B80775" w:rsidRPr="00053AC2">
        <w:rPr>
          <w:rFonts w:ascii="Arial" w:hAnsi="Arial" w:cs="Arial"/>
          <w:b/>
          <w:szCs w:val="24"/>
        </w:rPr>
        <w:t>αυτού</w:t>
      </w:r>
      <w:r w:rsidRPr="00053AC2">
        <w:rPr>
          <w:rFonts w:ascii="Arial" w:hAnsi="Arial" w:cs="Arial"/>
          <w:szCs w:val="24"/>
        </w:rPr>
        <w:t xml:space="preserve">, όπως </w:t>
      </w:r>
      <w:r w:rsidR="001D6E59" w:rsidRPr="00053AC2">
        <w:rPr>
          <w:rFonts w:ascii="Arial" w:hAnsi="Arial" w:cs="Arial"/>
          <w:szCs w:val="24"/>
        </w:rPr>
        <w:t>προστέθηκαν με το άρθρο 28 του Ν. 5188/2025 (ΦΕΚ 49/τ.Α/28-03-2025) και</w:t>
      </w:r>
      <w:r w:rsidRPr="00053AC2">
        <w:rPr>
          <w:rFonts w:ascii="Arial" w:hAnsi="Arial" w:cs="Arial"/>
          <w:szCs w:val="24"/>
        </w:rPr>
        <w:t xml:space="preserve"> ισχύουν.</w:t>
      </w:r>
    </w:p>
    <w:p w:rsidR="0060046A" w:rsidRPr="00053AC2" w:rsidRDefault="00A379A1" w:rsidP="00A379A1">
      <w:pPr>
        <w:numPr>
          <w:ilvl w:val="0"/>
          <w:numId w:val="1"/>
        </w:numPr>
        <w:tabs>
          <w:tab w:val="left" w:pos="-142"/>
          <w:tab w:val="left" w:pos="0"/>
          <w:tab w:val="left" w:pos="142"/>
        </w:tabs>
        <w:ind w:right="-1"/>
        <w:jc w:val="both"/>
        <w:rPr>
          <w:rFonts w:ascii="Arial" w:hAnsi="Arial" w:cs="Arial"/>
          <w:szCs w:val="24"/>
        </w:rPr>
      </w:pPr>
      <w:r w:rsidRPr="00053AC2">
        <w:rPr>
          <w:rFonts w:ascii="Arial" w:hAnsi="Arial" w:cs="Arial"/>
          <w:szCs w:val="24"/>
        </w:rPr>
        <w:t xml:space="preserve">Τις διατάξεις του </w:t>
      </w:r>
      <w:r w:rsidRPr="00053AC2">
        <w:rPr>
          <w:rFonts w:ascii="Arial" w:hAnsi="Arial" w:cs="Arial"/>
          <w:b/>
          <w:szCs w:val="24"/>
        </w:rPr>
        <w:t>άρθρου</w:t>
      </w:r>
      <w:r w:rsidRPr="00053AC2">
        <w:rPr>
          <w:rFonts w:ascii="Arial" w:hAnsi="Arial" w:cs="Arial"/>
          <w:szCs w:val="24"/>
        </w:rPr>
        <w:t xml:space="preserve"> </w:t>
      </w:r>
      <w:r w:rsidRPr="00053AC2">
        <w:rPr>
          <w:rFonts w:ascii="Arial" w:hAnsi="Arial" w:cs="Arial"/>
          <w:b/>
          <w:szCs w:val="24"/>
        </w:rPr>
        <w:t xml:space="preserve">20 </w:t>
      </w:r>
      <w:r w:rsidRPr="00053AC2">
        <w:rPr>
          <w:rFonts w:ascii="Arial" w:hAnsi="Arial" w:cs="Arial"/>
          <w:szCs w:val="24"/>
        </w:rPr>
        <w:t xml:space="preserve">«Αποκλειστική προθεσμία για τη σύναψη συμβάσεων εκτάκτου προσωπικού» </w:t>
      </w:r>
      <w:r w:rsidRPr="00053AC2">
        <w:rPr>
          <w:rFonts w:ascii="Arial" w:hAnsi="Arial" w:cs="Arial"/>
          <w:b/>
          <w:szCs w:val="24"/>
        </w:rPr>
        <w:t>του Ν. 4305/2014</w:t>
      </w:r>
      <w:r w:rsidRPr="00053AC2">
        <w:rPr>
          <w:rFonts w:ascii="Arial" w:hAnsi="Arial" w:cs="Arial"/>
          <w:szCs w:val="24"/>
        </w:rPr>
        <w:t xml:space="preserve"> (ΦΕΚ 237/Α΄/31-10-2014), όπως αντικαταστάθηκε από το άρθρο 52 του </w:t>
      </w:r>
      <w:r w:rsidRPr="00053AC2">
        <w:rPr>
          <w:rFonts w:ascii="Arial" w:hAnsi="Arial" w:cs="Arial"/>
          <w:b/>
          <w:szCs w:val="24"/>
        </w:rPr>
        <w:t>Ν. 4554/2018</w:t>
      </w:r>
      <w:r w:rsidRPr="00053AC2">
        <w:rPr>
          <w:rFonts w:ascii="Arial" w:hAnsi="Arial" w:cs="Arial"/>
          <w:szCs w:val="24"/>
        </w:rPr>
        <w:t xml:space="preserve">, όπως ισχύει. </w:t>
      </w:r>
    </w:p>
    <w:p w:rsidR="00A12ACC" w:rsidRPr="00F87973" w:rsidRDefault="00A12ACC" w:rsidP="0060046A">
      <w:pPr>
        <w:numPr>
          <w:ilvl w:val="0"/>
          <w:numId w:val="1"/>
        </w:numPr>
        <w:tabs>
          <w:tab w:val="clear" w:pos="425"/>
          <w:tab w:val="left" w:pos="-142"/>
        </w:tabs>
        <w:ind w:right="-1"/>
        <w:jc w:val="both"/>
        <w:rPr>
          <w:rFonts w:ascii="Arial" w:hAnsi="Arial" w:cs="Arial"/>
          <w:szCs w:val="24"/>
        </w:rPr>
      </w:pPr>
      <w:r w:rsidRPr="00F87973">
        <w:rPr>
          <w:rFonts w:ascii="Arial" w:hAnsi="Arial" w:cs="Arial"/>
          <w:szCs w:val="24"/>
        </w:rPr>
        <w:t xml:space="preserve">Τις διατάξεις του </w:t>
      </w:r>
      <w:r w:rsidRPr="00F87973">
        <w:rPr>
          <w:rFonts w:ascii="Arial" w:hAnsi="Arial" w:cs="Arial"/>
          <w:b/>
          <w:szCs w:val="24"/>
        </w:rPr>
        <w:t>άρθρου</w:t>
      </w:r>
      <w:r w:rsidR="000F6F9D" w:rsidRPr="00F87973">
        <w:rPr>
          <w:rFonts w:ascii="Arial" w:hAnsi="Arial" w:cs="Arial"/>
          <w:b/>
          <w:szCs w:val="24"/>
        </w:rPr>
        <w:t xml:space="preserve"> 51 του Ν. 4622/2019 </w:t>
      </w:r>
      <w:r w:rsidR="000F6F9D" w:rsidRPr="00F87973">
        <w:rPr>
          <w:rFonts w:ascii="Arial" w:hAnsi="Arial" w:cs="Arial"/>
          <w:szCs w:val="24"/>
        </w:rPr>
        <w:t xml:space="preserve">(ΦΕΚ </w:t>
      </w:r>
      <w:r w:rsidRPr="00F87973">
        <w:rPr>
          <w:rFonts w:ascii="Arial" w:hAnsi="Arial" w:cs="Arial"/>
          <w:szCs w:val="24"/>
        </w:rPr>
        <w:t>133</w:t>
      </w:r>
      <w:r w:rsidR="000F6F9D" w:rsidRPr="00F87973">
        <w:rPr>
          <w:rFonts w:ascii="Arial" w:hAnsi="Arial" w:cs="Arial"/>
          <w:szCs w:val="24"/>
        </w:rPr>
        <w:t>/τ.Α΄/07-08-2019</w:t>
      </w:r>
      <w:r w:rsidRPr="00F87973">
        <w:rPr>
          <w:rFonts w:ascii="Arial" w:hAnsi="Arial" w:cs="Arial"/>
          <w:szCs w:val="24"/>
        </w:rPr>
        <w:t>)</w:t>
      </w:r>
      <w:r w:rsidR="000F6F9D" w:rsidRPr="00F87973">
        <w:rPr>
          <w:rFonts w:ascii="Arial" w:hAnsi="Arial" w:cs="Arial"/>
          <w:szCs w:val="24"/>
        </w:rPr>
        <w:t>,</w:t>
      </w:r>
      <w:r w:rsidRPr="00F87973">
        <w:rPr>
          <w:rFonts w:ascii="Arial" w:hAnsi="Arial" w:cs="Arial"/>
          <w:szCs w:val="24"/>
        </w:rPr>
        <w:t xml:space="preserve"> όπως αντικαταστάθηκε με τις διατάξεις του άρθρου</w:t>
      </w:r>
      <w:r w:rsidRPr="00F87973">
        <w:rPr>
          <w:rFonts w:ascii="Arial" w:hAnsi="Arial" w:cs="Arial"/>
          <w:b/>
          <w:szCs w:val="24"/>
        </w:rPr>
        <w:t xml:space="preserve"> 20 </w:t>
      </w:r>
      <w:r w:rsidRPr="00F87973">
        <w:rPr>
          <w:rFonts w:ascii="Arial" w:hAnsi="Arial" w:cs="Arial"/>
          <w:szCs w:val="24"/>
        </w:rPr>
        <w:t>του</w:t>
      </w:r>
      <w:r w:rsidRPr="00F87973">
        <w:rPr>
          <w:rFonts w:ascii="Arial" w:hAnsi="Arial" w:cs="Arial"/>
          <w:b/>
          <w:szCs w:val="24"/>
        </w:rPr>
        <w:t xml:space="preserve"> Ν. 5027/2023</w:t>
      </w:r>
      <w:r w:rsidR="000F6F9D" w:rsidRPr="00F87973">
        <w:rPr>
          <w:rFonts w:ascii="Arial" w:hAnsi="Arial" w:cs="Arial"/>
          <w:b/>
          <w:szCs w:val="24"/>
        </w:rPr>
        <w:t xml:space="preserve"> </w:t>
      </w:r>
      <w:r w:rsidR="000F6F9D" w:rsidRPr="00F87973">
        <w:rPr>
          <w:rFonts w:ascii="Arial" w:hAnsi="Arial" w:cs="Arial"/>
          <w:szCs w:val="24"/>
        </w:rPr>
        <w:t>και ισχύει</w:t>
      </w:r>
      <w:r w:rsidRPr="00F87973">
        <w:rPr>
          <w:rFonts w:ascii="Arial" w:hAnsi="Arial" w:cs="Arial"/>
          <w:szCs w:val="24"/>
        </w:rPr>
        <w:t>.</w:t>
      </w:r>
      <w:r w:rsidRPr="00F87973">
        <w:rPr>
          <w:rFonts w:ascii="Arial" w:hAnsi="Arial" w:cs="Arial"/>
          <w:b/>
          <w:szCs w:val="24"/>
        </w:rPr>
        <w:t xml:space="preserve"> </w:t>
      </w:r>
    </w:p>
    <w:p w:rsidR="0067524A" w:rsidRPr="00F87973" w:rsidRDefault="0067524A" w:rsidP="0067524A">
      <w:pPr>
        <w:pStyle w:val="Standard"/>
        <w:numPr>
          <w:ilvl w:val="0"/>
          <w:numId w:val="1"/>
        </w:numPr>
        <w:tabs>
          <w:tab w:val="left" w:pos="0"/>
        </w:tabs>
        <w:jc w:val="both"/>
        <w:rPr>
          <w:rFonts w:ascii="Arial" w:hAnsi="Arial" w:cs="Arial"/>
          <w:sz w:val="24"/>
          <w:szCs w:val="24"/>
        </w:rPr>
      </w:pPr>
      <w:r w:rsidRPr="00F87973">
        <w:rPr>
          <w:rFonts w:ascii="Arial" w:hAnsi="Arial" w:cs="Arial"/>
          <w:sz w:val="24"/>
          <w:szCs w:val="24"/>
        </w:rPr>
        <w:t xml:space="preserve">Τις διατάξεις του </w:t>
      </w:r>
      <w:r w:rsidRPr="00F87973">
        <w:rPr>
          <w:rFonts w:ascii="Arial" w:hAnsi="Arial" w:cs="Arial"/>
          <w:b/>
          <w:sz w:val="24"/>
          <w:szCs w:val="24"/>
        </w:rPr>
        <w:t>άρθρου 51 του Ν. 4954/2022</w:t>
      </w:r>
      <w:r w:rsidRPr="00F87973">
        <w:rPr>
          <w:rFonts w:ascii="Arial" w:hAnsi="Arial" w:cs="Arial"/>
          <w:sz w:val="24"/>
          <w:szCs w:val="24"/>
        </w:rPr>
        <w:t xml:space="preserve"> «Εκκίνηση ημερομηνίας κατάρτισης συμβάσεων – Τροποποίηση άρθρου 2 του Ν. 4528/2018» (ΦΕΚ 136/τ.Α΄/09-07-2022).</w:t>
      </w:r>
    </w:p>
    <w:p w:rsidR="0061093B" w:rsidRPr="00F87973" w:rsidRDefault="0061093B" w:rsidP="00A379A1">
      <w:pPr>
        <w:numPr>
          <w:ilvl w:val="0"/>
          <w:numId w:val="1"/>
        </w:numPr>
        <w:tabs>
          <w:tab w:val="left" w:pos="-142"/>
          <w:tab w:val="left" w:pos="0"/>
          <w:tab w:val="left" w:pos="142"/>
        </w:tabs>
        <w:ind w:right="-1"/>
        <w:jc w:val="both"/>
        <w:rPr>
          <w:rFonts w:ascii="Arial" w:hAnsi="Arial" w:cs="Arial"/>
          <w:szCs w:val="24"/>
        </w:rPr>
      </w:pPr>
      <w:r w:rsidRPr="00F87973">
        <w:rPr>
          <w:rFonts w:ascii="Arial" w:hAnsi="Arial" w:cs="Arial"/>
          <w:szCs w:val="24"/>
        </w:rPr>
        <w:t>Το</w:t>
      </w:r>
      <w:r w:rsidR="00A12ACC" w:rsidRPr="00F87973">
        <w:rPr>
          <w:rFonts w:ascii="Arial" w:hAnsi="Arial" w:cs="Arial"/>
          <w:szCs w:val="24"/>
        </w:rPr>
        <w:t>ν</w:t>
      </w:r>
      <w:r w:rsidRPr="00F87973">
        <w:rPr>
          <w:rFonts w:ascii="Arial" w:hAnsi="Arial" w:cs="Arial"/>
          <w:szCs w:val="24"/>
        </w:rPr>
        <w:t xml:space="preserve"> Γενικό Κανονισμό για την Προστασία Δεδομένων Προσωπικού Χαρακτήρα </w:t>
      </w:r>
      <w:r w:rsidRPr="00F87973">
        <w:rPr>
          <w:rFonts w:ascii="Arial" w:hAnsi="Arial" w:cs="Arial"/>
          <w:b/>
          <w:szCs w:val="24"/>
        </w:rPr>
        <w:t>(Κανονισμός Ε.Ε. 2016/679)</w:t>
      </w:r>
      <w:r w:rsidRPr="00F87973">
        <w:rPr>
          <w:rFonts w:ascii="Arial" w:hAnsi="Arial" w:cs="Arial"/>
          <w:szCs w:val="24"/>
        </w:rPr>
        <w:t>, καθώς και τις διατάξεις του Ν. 4624/2019 (ΦΕΚ 137/</w:t>
      </w:r>
      <w:r w:rsidR="000F6F9D" w:rsidRPr="00F87973">
        <w:rPr>
          <w:rFonts w:ascii="Arial" w:hAnsi="Arial" w:cs="Arial"/>
          <w:szCs w:val="24"/>
        </w:rPr>
        <w:t>τ.</w:t>
      </w:r>
      <w:r w:rsidRPr="00F87973">
        <w:rPr>
          <w:rFonts w:ascii="Arial" w:hAnsi="Arial" w:cs="Arial"/>
          <w:szCs w:val="24"/>
        </w:rPr>
        <w:t>Α΄/29-08-2019).</w:t>
      </w:r>
    </w:p>
    <w:p w:rsidR="0061093B" w:rsidRPr="00F87973" w:rsidRDefault="0061093B" w:rsidP="00842CE6">
      <w:pPr>
        <w:numPr>
          <w:ilvl w:val="0"/>
          <w:numId w:val="1"/>
        </w:numPr>
        <w:tabs>
          <w:tab w:val="left" w:pos="-142"/>
          <w:tab w:val="left" w:pos="0"/>
          <w:tab w:val="left" w:pos="142"/>
        </w:tabs>
        <w:ind w:right="-1"/>
        <w:jc w:val="both"/>
        <w:rPr>
          <w:rFonts w:ascii="Arial" w:hAnsi="Arial" w:cs="Arial"/>
          <w:szCs w:val="24"/>
        </w:rPr>
      </w:pPr>
      <w:r w:rsidRPr="00F87973">
        <w:rPr>
          <w:rFonts w:ascii="Arial" w:hAnsi="Arial" w:cs="Arial"/>
          <w:szCs w:val="24"/>
        </w:rPr>
        <w:t xml:space="preserve">Τις διατάξεις του </w:t>
      </w:r>
      <w:r w:rsidRPr="00F87973">
        <w:rPr>
          <w:rFonts w:ascii="Arial" w:hAnsi="Arial" w:cs="Arial"/>
          <w:b/>
          <w:szCs w:val="24"/>
        </w:rPr>
        <w:t>Π.Δ. 85/2022</w:t>
      </w:r>
      <w:r w:rsidRPr="00F87973">
        <w:rPr>
          <w:rFonts w:ascii="Arial" w:hAnsi="Arial" w:cs="Arial"/>
          <w:szCs w:val="24"/>
        </w:rPr>
        <w:t xml:space="preserve"> «Καθορισμός προσόντων διορισμού σε φορείς του Δημοσίου (Προσοντολόγιο – Κλαδολόγιο)» (ΦΕΚ 232/τ.Α΄/17-12-2022).</w:t>
      </w:r>
    </w:p>
    <w:p w:rsidR="00F87973" w:rsidRPr="002A6335" w:rsidRDefault="00F87973" w:rsidP="00F87973">
      <w:pPr>
        <w:numPr>
          <w:ilvl w:val="0"/>
          <w:numId w:val="1"/>
        </w:numPr>
        <w:tabs>
          <w:tab w:val="left" w:pos="-142"/>
          <w:tab w:val="left" w:pos="0"/>
          <w:tab w:val="left" w:pos="142"/>
        </w:tabs>
        <w:ind w:right="-1"/>
        <w:jc w:val="both"/>
        <w:rPr>
          <w:rFonts w:ascii="Arial" w:hAnsi="Arial" w:cs="Arial"/>
          <w:szCs w:val="24"/>
          <w:u w:val="single"/>
        </w:rPr>
      </w:pPr>
      <w:bookmarkStart w:id="0" w:name="_Hlk101425664"/>
      <w:bookmarkStart w:id="1" w:name="_Hlk193460411"/>
      <w:r w:rsidRPr="002A6335">
        <w:rPr>
          <w:rFonts w:ascii="Arial" w:hAnsi="Arial" w:cs="Arial"/>
          <w:szCs w:val="24"/>
        </w:rPr>
        <w:t xml:space="preserve">Την υπ’ αριθμ. πρωτ. </w:t>
      </w:r>
      <w:r w:rsidRPr="00E136BC">
        <w:rPr>
          <w:rFonts w:ascii="Arial" w:hAnsi="Arial" w:cs="Arial"/>
          <w:b/>
          <w:szCs w:val="24"/>
        </w:rPr>
        <w:t>ΔΙΠΑΑΔ/Φ.ΕΠ.1/945/19629/18-11-2024</w:t>
      </w:r>
      <w:r w:rsidRPr="002A6335">
        <w:rPr>
          <w:rFonts w:ascii="Arial" w:hAnsi="Arial" w:cs="Arial"/>
          <w:szCs w:val="24"/>
        </w:rPr>
        <w:t xml:space="preserve"> (ΑΔΑ:Ρ19246ΜΤΛ6-ΞΣΝ) διαπιστωτική πράξη της Υφυπουργού Εσωτερικών με θέμα «Αντικατάσταση της υπό στοιχεία ΔΙΠΑΑΔ/Φ.ΕΠ.1/941/οικ.2764/09-02-2024 (ΑΔΑ: ΨΑΕΛ46ΜΤΛ6-ΝΒ0) διαπιστωτικής πράξης της Υπουργού Εσωτερικών με θέμα «Αντικατάσταση της υπό στοιχεία ΔΙΠΑΑΔ/Φ.ΕΠ.1/835/οικ.8660/17-05-2021 διαπιστωτικής πράξης του Υπουργού Εσωτερικών με θέμα «Ταξινόμηση των Δήμων στις κατηγορίες των περ. </w:t>
      </w:r>
      <w:r w:rsidRPr="002A6335">
        <w:rPr>
          <w:rFonts w:ascii="Arial" w:hAnsi="Arial" w:cs="Arial"/>
          <w:szCs w:val="24"/>
        </w:rPr>
        <w:lastRenderedPageBreak/>
        <w:t xml:space="preserve">στ΄ και ζ΄ της παρ. 1 του αρ. 12 του ν. 4765/2021(Α΄6)» (ΑΔΑ: ΨΨΜ246ΜΤΛ6-ΑΧΥ), όπως τροποποιήθηκε με την υπό στοιχεία ΔΙΠΑΑΔ/Φ.ΕΠ.1/ 890 /οικ.10331/24-06-2022 (ΑΔΑ: Ψ7ΟΩ46ΜΤΛ6-ΞΔΦ) όμοια απόφαση». </w:t>
      </w:r>
    </w:p>
    <w:p w:rsidR="00F87973" w:rsidRPr="0001402A" w:rsidRDefault="00F87973" w:rsidP="004D3C96">
      <w:pPr>
        <w:pStyle w:val="af2"/>
        <w:numPr>
          <w:ilvl w:val="0"/>
          <w:numId w:val="1"/>
        </w:numPr>
        <w:autoSpaceDE w:val="0"/>
        <w:jc w:val="both"/>
        <w:rPr>
          <w:rFonts w:ascii="Arial" w:hAnsi="Arial" w:cs="Arial"/>
          <w:sz w:val="24"/>
          <w:szCs w:val="24"/>
        </w:rPr>
      </w:pPr>
      <w:r w:rsidRPr="0001402A">
        <w:rPr>
          <w:rFonts w:ascii="Arial" w:eastAsia="Microsoft YaHei UI" w:hAnsi="Arial" w:cs="Arial"/>
          <w:sz w:val="24"/>
          <w:szCs w:val="24"/>
        </w:rPr>
        <w:t xml:space="preserve">Την υπ’ αριθμ. </w:t>
      </w:r>
      <w:r w:rsidRPr="0001402A">
        <w:rPr>
          <w:rFonts w:ascii="Arial" w:eastAsia="Microsoft YaHei UI" w:hAnsi="Arial" w:cs="Arial"/>
          <w:b/>
          <w:sz w:val="24"/>
          <w:szCs w:val="24"/>
        </w:rPr>
        <w:t>61246/06-07-2023</w:t>
      </w:r>
      <w:r w:rsidRPr="0001402A">
        <w:rPr>
          <w:rFonts w:ascii="Arial" w:hAnsi="Arial" w:cs="Arial"/>
          <w:b/>
          <w:bCs/>
          <w:sz w:val="24"/>
          <w:szCs w:val="24"/>
        </w:rPr>
        <w:t xml:space="preserve"> </w:t>
      </w:r>
      <w:r w:rsidRPr="0001402A">
        <w:rPr>
          <w:rFonts w:ascii="Arial" w:hAnsi="Arial" w:cs="Arial"/>
          <w:sz w:val="24"/>
          <w:szCs w:val="24"/>
        </w:rPr>
        <w:t>Διαπιστωτική πράξη του Γραμματέα της Αποκεντρωμένης Διοίκησης Πελοποννήσου, Δυτικής Ελλάδας και Ιονίου, περί μη λειτουργίας και μη δυνατότητας σύστασης Υπηρεσιών Δόμησης (Υ.ΔΟΜ.) κατά τα οριζόμενα στο άρθρο 97 Α του Ν. 3852/2010 (Α’ 87), ως ισχύει</w:t>
      </w:r>
      <w:r w:rsidR="00E136BC" w:rsidRPr="0001402A">
        <w:rPr>
          <w:rFonts w:ascii="Arial" w:hAnsi="Arial" w:cs="Arial"/>
          <w:sz w:val="24"/>
          <w:szCs w:val="24"/>
        </w:rPr>
        <w:t xml:space="preserve"> μετά την μερική ανάκληση </w:t>
      </w:r>
      <w:r w:rsidR="0001402A" w:rsidRPr="0001402A">
        <w:rPr>
          <w:rFonts w:ascii="Arial" w:hAnsi="Arial" w:cs="Arial"/>
          <w:sz w:val="24"/>
          <w:szCs w:val="24"/>
        </w:rPr>
        <w:t xml:space="preserve">με την υπ’ αριθμ.21086/19-03-2026 Απόφαση του ιδίου ως </w:t>
      </w:r>
      <w:r w:rsidR="0001402A">
        <w:rPr>
          <w:rFonts w:ascii="Arial" w:hAnsi="Arial" w:cs="Arial"/>
          <w:sz w:val="24"/>
          <w:szCs w:val="24"/>
        </w:rPr>
        <w:t>ά</w:t>
      </w:r>
      <w:r w:rsidR="0001402A" w:rsidRPr="0001402A">
        <w:rPr>
          <w:rFonts w:ascii="Arial" w:hAnsi="Arial" w:cs="Arial"/>
          <w:sz w:val="24"/>
          <w:szCs w:val="24"/>
        </w:rPr>
        <w:t>νω.</w:t>
      </w:r>
    </w:p>
    <w:p w:rsidR="00F87973" w:rsidRPr="002A6335" w:rsidRDefault="00F87973" w:rsidP="00F87973">
      <w:pPr>
        <w:pStyle w:val="af2"/>
        <w:numPr>
          <w:ilvl w:val="0"/>
          <w:numId w:val="1"/>
        </w:numPr>
        <w:autoSpaceDE w:val="0"/>
        <w:jc w:val="both"/>
        <w:rPr>
          <w:rFonts w:ascii="Arial" w:eastAsia="Microsoft YaHei UI" w:hAnsi="Arial" w:cs="Arial"/>
          <w:sz w:val="24"/>
          <w:szCs w:val="24"/>
        </w:rPr>
      </w:pPr>
      <w:r w:rsidRPr="002A6335">
        <w:rPr>
          <w:rFonts w:ascii="Arial" w:eastAsia="Microsoft YaHei UI" w:hAnsi="Arial" w:cs="Arial"/>
          <w:sz w:val="24"/>
          <w:szCs w:val="24"/>
        </w:rPr>
        <w:t xml:space="preserve">Την υπ’ αριθμ. </w:t>
      </w:r>
      <w:r w:rsidRPr="002A6335">
        <w:rPr>
          <w:rFonts w:ascii="Arial" w:eastAsia="Microsoft YaHei UI" w:hAnsi="Arial" w:cs="Arial"/>
          <w:b/>
          <w:sz w:val="24"/>
          <w:szCs w:val="24"/>
        </w:rPr>
        <w:t>82/07-05-2025</w:t>
      </w:r>
      <w:r w:rsidRPr="002A6335">
        <w:rPr>
          <w:rFonts w:ascii="Arial" w:eastAsia="Microsoft YaHei UI" w:hAnsi="Arial" w:cs="Arial"/>
          <w:sz w:val="24"/>
          <w:szCs w:val="24"/>
        </w:rPr>
        <w:t xml:space="preserve"> (ΑΔΑ:</w:t>
      </w:r>
      <w:r w:rsidR="002A6335" w:rsidRPr="002A6335">
        <w:rPr>
          <w:rFonts w:ascii="Arial" w:eastAsia="Microsoft YaHei UI" w:hAnsi="Arial" w:cs="Arial"/>
          <w:sz w:val="24"/>
          <w:szCs w:val="24"/>
        </w:rPr>
        <w:t xml:space="preserve"> </w:t>
      </w:r>
      <w:r w:rsidRPr="002A6335">
        <w:rPr>
          <w:rFonts w:ascii="Arial" w:eastAsia="Microsoft YaHei UI" w:hAnsi="Arial" w:cs="Arial"/>
          <w:sz w:val="24"/>
          <w:szCs w:val="24"/>
        </w:rPr>
        <w:t xml:space="preserve">60Χ9ΩΨΦ-ΘΙΙ) Απόφαση της Δημοτικής Επιτροπής του Δήμου Ανδρίτσαινας- Κρεστένων, με θέμα: </w:t>
      </w:r>
      <w:r w:rsidRPr="002A6335">
        <w:rPr>
          <w:rFonts w:ascii="Arial" w:hAnsi="Arial" w:cs="Arial"/>
          <w:sz w:val="24"/>
          <w:szCs w:val="24"/>
        </w:rPr>
        <w:t>«Πρόσληψη μηχανικών στο Δήμο Ανδρίτσαινας – Κρεστένων με σχέση εργασίας ιδιωτικού δικαίου ορισμένου χρόνου διάρκειας είκοσι τεσσάρων (24) μηνών για την κάλυψη των αναγκών στελέχωσης της υπηρεσίας δόμησης (Υ.ΔΟΜ.)»</w:t>
      </w:r>
      <w:r w:rsidRPr="002A6335">
        <w:rPr>
          <w:rFonts w:ascii="Arial" w:eastAsia="Microsoft YaHei UI" w:hAnsi="Arial" w:cs="Arial"/>
          <w:sz w:val="24"/>
          <w:szCs w:val="24"/>
        </w:rPr>
        <w:t>.</w:t>
      </w:r>
    </w:p>
    <w:bookmarkEnd w:id="0"/>
    <w:bookmarkEnd w:id="1"/>
    <w:p w:rsidR="00F87973" w:rsidRPr="002A6335" w:rsidRDefault="00F87973" w:rsidP="00F87973">
      <w:pPr>
        <w:pStyle w:val="Standard"/>
        <w:numPr>
          <w:ilvl w:val="0"/>
          <w:numId w:val="1"/>
        </w:numPr>
        <w:tabs>
          <w:tab w:val="left" w:pos="0"/>
        </w:tabs>
        <w:jc w:val="both"/>
        <w:rPr>
          <w:rFonts w:ascii="Arial" w:eastAsia="Microsoft YaHei UI" w:hAnsi="Arial" w:cs="Arial"/>
          <w:sz w:val="24"/>
          <w:szCs w:val="24"/>
        </w:rPr>
      </w:pPr>
      <w:r w:rsidRPr="002A6335">
        <w:rPr>
          <w:rFonts w:ascii="Arial" w:hAnsi="Arial" w:cs="Arial"/>
          <w:sz w:val="24"/>
          <w:szCs w:val="24"/>
        </w:rPr>
        <w:t xml:space="preserve">Την υπ' αριθμ. πρωτ. </w:t>
      </w:r>
      <w:r w:rsidRPr="002A6335">
        <w:rPr>
          <w:rFonts w:ascii="Arial" w:eastAsia="Microsoft YaHei UI" w:hAnsi="Arial" w:cs="Arial"/>
          <w:b/>
          <w:sz w:val="24"/>
          <w:szCs w:val="24"/>
        </w:rPr>
        <w:t>ΔΙΠΑΑΔ/Φ.ΕΓΚΡ./116/12096/12-09-2025</w:t>
      </w:r>
      <w:r w:rsidRPr="002A6335">
        <w:rPr>
          <w:rFonts w:ascii="Arial" w:eastAsia="Microsoft YaHei UI" w:hAnsi="Arial" w:cs="Arial"/>
          <w:sz w:val="24"/>
          <w:szCs w:val="24"/>
        </w:rPr>
        <w:t xml:space="preserve"> Κοινή Απόφαση των Υπουργών Εθνικής Οικονομίας &amp; Οικονομικών και Εσωτερικών με θέμα «Έγκριση για την κίνηση διαδικασιών πρόσληψης προσωπικού με σχέση εργασίας ιδιωτικού δικαίου ορισμένου χρόνου σε ΟΤΑ α’ βαθμού (Υπουργείο Εσωτερικών), δυνάμει της οποία εγκρίθηκε η κίνηση των διαδικασιών για τη πρόσληψη διακοσίων ογδόντα έξι (286) ατόμων, κλάδου ΠΕ Μηχανικών, με σχέση εργασίας ιδιωτικού δικαίου ορισμένου χρόνου έως είκοσι τέσσερις (24) μήνες σε Υπηρεσίες Δόμησης των ΟΤΑ α’ βαθμού</w:t>
      </w:r>
    </w:p>
    <w:p w:rsidR="00F87973" w:rsidRPr="002A6335" w:rsidRDefault="00F87973" w:rsidP="00F87973">
      <w:pPr>
        <w:pStyle w:val="af2"/>
        <w:numPr>
          <w:ilvl w:val="0"/>
          <w:numId w:val="1"/>
        </w:numPr>
        <w:autoSpaceDE w:val="0"/>
        <w:jc w:val="both"/>
        <w:rPr>
          <w:rFonts w:ascii="Arial" w:hAnsi="Arial" w:cs="Arial"/>
          <w:sz w:val="24"/>
          <w:szCs w:val="24"/>
        </w:rPr>
      </w:pPr>
      <w:r w:rsidRPr="002A6335">
        <w:rPr>
          <w:rFonts w:ascii="Arial" w:hAnsi="Arial" w:cs="Arial"/>
          <w:sz w:val="24"/>
          <w:szCs w:val="24"/>
        </w:rPr>
        <w:t>Το υπ’ αριθμ. πρωτ.</w:t>
      </w:r>
      <w:r w:rsidRPr="002A6335">
        <w:rPr>
          <w:rFonts w:ascii="Arial" w:hAnsi="Arial" w:cs="Arial"/>
          <w:b/>
          <w:sz w:val="24"/>
          <w:szCs w:val="24"/>
        </w:rPr>
        <w:t xml:space="preserve"> </w:t>
      </w:r>
      <w:r w:rsidRPr="002A6335">
        <w:rPr>
          <w:rFonts w:ascii="Arial" w:hAnsi="Arial" w:cs="Arial"/>
          <w:b/>
          <w:bCs/>
          <w:sz w:val="24"/>
          <w:szCs w:val="24"/>
        </w:rPr>
        <w:t>48900/15-09-2025</w:t>
      </w:r>
      <w:r w:rsidRPr="002A6335">
        <w:rPr>
          <w:rFonts w:ascii="Arial" w:hAnsi="Arial" w:cs="Arial"/>
          <w:sz w:val="24"/>
          <w:szCs w:val="24"/>
        </w:rPr>
        <w:t xml:space="preserve"> Έγγραφο του Υπουργείου Εσωτερικών με θέμα «Έγκριση πρόσληψης μηχανικών σε Υπηρεσίες Δόμησης Δήμων με σχέση εργασίας ιδιωτικού δικαίου ορισμένου χρόνου για το έτος 2025, διάρκειας σύμβασης έως είκοσι τεσσάρων (24) μηνών», προς τον Δήμο </w:t>
      </w:r>
      <w:r w:rsidRPr="002A6335">
        <w:rPr>
          <w:rFonts w:ascii="Arial" w:eastAsia="Microsoft YaHei UI" w:hAnsi="Arial" w:cs="Arial"/>
          <w:sz w:val="24"/>
          <w:szCs w:val="24"/>
        </w:rPr>
        <w:t>Ανδρίτσαινας- Κρεστένων</w:t>
      </w:r>
      <w:r w:rsidRPr="002A6335">
        <w:rPr>
          <w:rFonts w:ascii="Arial" w:hAnsi="Arial" w:cs="Arial"/>
          <w:sz w:val="24"/>
          <w:szCs w:val="24"/>
        </w:rPr>
        <w:t xml:space="preserve">. </w:t>
      </w:r>
    </w:p>
    <w:p w:rsidR="00F87973" w:rsidRPr="004C75C4" w:rsidRDefault="00F87973" w:rsidP="00F87973">
      <w:pPr>
        <w:numPr>
          <w:ilvl w:val="0"/>
          <w:numId w:val="1"/>
        </w:numPr>
        <w:jc w:val="both"/>
        <w:rPr>
          <w:rFonts w:ascii="Arial" w:hAnsi="Arial" w:cs="Arial"/>
        </w:rPr>
      </w:pPr>
      <w:r w:rsidRPr="004C75C4">
        <w:rPr>
          <w:rFonts w:ascii="Arial" w:hAnsi="Arial" w:cs="Arial"/>
        </w:rPr>
        <w:t>Τον Ο.Ε.Υ. του Δήμου Ανδρίτσαινας – Κρεστένων, (</w:t>
      </w:r>
      <w:r w:rsidRPr="00E136BC">
        <w:rPr>
          <w:rFonts w:ascii="Arial" w:hAnsi="Arial" w:cs="Arial"/>
          <w:b/>
        </w:rPr>
        <w:t>ΦΕΚ 3131/τ.Β΄/30-12-2011</w:t>
      </w:r>
      <w:r w:rsidRPr="004C75C4">
        <w:rPr>
          <w:rFonts w:ascii="Arial" w:hAnsi="Arial" w:cs="Arial"/>
        </w:rPr>
        <w:t>) όπως τροποποιήθηκε και ισχύει (ΦΕΚ 426/τ.Β΄/2012,1667/τ.Β΄/2016,3945/τ.Β΄/2017, 583/τ.Β΄/2019 και 2858/τ.Β΄/2024).</w:t>
      </w:r>
    </w:p>
    <w:p w:rsidR="004C75C4" w:rsidRPr="004C75C4" w:rsidRDefault="004C75C4" w:rsidP="004C75C4">
      <w:pPr>
        <w:pStyle w:val="af2"/>
        <w:numPr>
          <w:ilvl w:val="0"/>
          <w:numId w:val="1"/>
        </w:numPr>
        <w:autoSpaceDE w:val="0"/>
        <w:jc w:val="both"/>
        <w:rPr>
          <w:rFonts w:ascii="Arial" w:hAnsi="Arial" w:cs="Arial"/>
        </w:rPr>
      </w:pPr>
      <w:r w:rsidRPr="004C75C4">
        <w:rPr>
          <w:rFonts w:ascii="Arial" w:eastAsia="Microsoft YaHei UI" w:hAnsi="Arial" w:cs="Arial"/>
          <w:sz w:val="24"/>
          <w:szCs w:val="24"/>
        </w:rPr>
        <w:t xml:space="preserve">Την υπ’ αριθμ. </w:t>
      </w:r>
      <w:r w:rsidRPr="004C75C4">
        <w:rPr>
          <w:rFonts w:ascii="Arial" w:eastAsia="Microsoft YaHei UI" w:hAnsi="Arial" w:cs="Arial"/>
          <w:b/>
          <w:sz w:val="24"/>
          <w:szCs w:val="24"/>
        </w:rPr>
        <w:t>21/19-02-2026</w:t>
      </w:r>
      <w:r w:rsidRPr="004C75C4">
        <w:rPr>
          <w:rFonts w:ascii="Arial" w:eastAsia="Microsoft YaHei UI" w:hAnsi="Arial" w:cs="Arial"/>
          <w:sz w:val="24"/>
          <w:szCs w:val="24"/>
        </w:rPr>
        <w:t xml:space="preserve"> (ΑΔΑ: 9Ν5ΝΩΨΦ-1ΑΞ) Απόφαση της Δημοτικής Επιτροπής του Δήμου Ανδρίτσαινας- Κρεστένων, με θέμα: </w:t>
      </w:r>
      <w:r w:rsidRPr="004C75C4">
        <w:rPr>
          <w:rFonts w:ascii="Arial" w:hAnsi="Arial" w:cs="Arial"/>
          <w:sz w:val="24"/>
          <w:szCs w:val="24"/>
        </w:rPr>
        <w:t>«Επαναπροκήρυξη κάλυψης θέσεων προσωπικού με σύμβαση εργασίας ΙΔΟΧ κλάδου ΠΕ Μηχανικών»</w:t>
      </w:r>
      <w:r w:rsidRPr="004C75C4">
        <w:rPr>
          <w:rFonts w:ascii="Arial" w:eastAsia="Microsoft YaHei UI" w:hAnsi="Arial" w:cs="Arial"/>
          <w:sz w:val="24"/>
          <w:szCs w:val="24"/>
        </w:rPr>
        <w:t>.</w:t>
      </w:r>
    </w:p>
    <w:p w:rsidR="00F87973" w:rsidRPr="004C75C4" w:rsidRDefault="00F87973" w:rsidP="00F87973">
      <w:pPr>
        <w:numPr>
          <w:ilvl w:val="0"/>
          <w:numId w:val="1"/>
        </w:numPr>
        <w:jc w:val="both"/>
        <w:rPr>
          <w:rFonts w:ascii="Arial" w:hAnsi="Arial" w:cs="Arial"/>
          <w:szCs w:val="24"/>
        </w:rPr>
      </w:pPr>
      <w:r w:rsidRPr="004C75C4">
        <w:rPr>
          <w:rFonts w:ascii="Arial" w:hAnsi="Arial" w:cs="Arial"/>
          <w:szCs w:val="24"/>
        </w:rPr>
        <w:t xml:space="preserve">Την υπ’ αριθμ. πρωτ. </w:t>
      </w:r>
      <w:r w:rsidR="004C75C4" w:rsidRPr="004C75C4">
        <w:rPr>
          <w:rFonts w:ascii="Arial" w:hAnsi="Arial" w:cs="Arial"/>
          <w:b/>
          <w:szCs w:val="24"/>
        </w:rPr>
        <w:t>2399</w:t>
      </w:r>
      <w:r w:rsidRPr="004C75C4">
        <w:rPr>
          <w:rFonts w:ascii="Arial" w:hAnsi="Arial" w:cs="Arial"/>
          <w:b/>
          <w:szCs w:val="24"/>
        </w:rPr>
        <w:t>/</w:t>
      </w:r>
      <w:r w:rsidR="004C75C4" w:rsidRPr="004C75C4">
        <w:rPr>
          <w:rFonts w:ascii="Arial" w:hAnsi="Arial" w:cs="Arial"/>
          <w:b/>
          <w:szCs w:val="24"/>
        </w:rPr>
        <w:t>20</w:t>
      </w:r>
      <w:r w:rsidRPr="004C75C4">
        <w:rPr>
          <w:rFonts w:ascii="Arial" w:hAnsi="Arial" w:cs="Arial"/>
          <w:b/>
          <w:szCs w:val="24"/>
        </w:rPr>
        <w:t>-</w:t>
      </w:r>
      <w:r w:rsidR="004C75C4" w:rsidRPr="004C75C4">
        <w:rPr>
          <w:rFonts w:ascii="Arial" w:hAnsi="Arial" w:cs="Arial"/>
          <w:b/>
          <w:szCs w:val="24"/>
        </w:rPr>
        <w:t>03</w:t>
      </w:r>
      <w:r w:rsidRPr="004C75C4">
        <w:rPr>
          <w:rFonts w:ascii="Arial" w:hAnsi="Arial" w:cs="Arial"/>
          <w:b/>
          <w:szCs w:val="24"/>
        </w:rPr>
        <w:t>-202</w:t>
      </w:r>
      <w:r w:rsidR="004C75C4" w:rsidRPr="004C75C4">
        <w:rPr>
          <w:rFonts w:ascii="Arial" w:hAnsi="Arial" w:cs="Arial"/>
          <w:b/>
          <w:szCs w:val="24"/>
        </w:rPr>
        <w:t>6</w:t>
      </w:r>
      <w:r w:rsidRPr="004C75C4">
        <w:rPr>
          <w:rFonts w:ascii="Arial" w:hAnsi="Arial" w:cs="Arial"/>
          <w:szCs w:val="24"/>
        </w:rPr>
        <w:t xml:space="preserve"> Βεβαίωση του Δήμου </w:t>
      </w:r>
      <w:r w:rsidRPr="004C75C4">
        <w:rPr>
          <w:rFonts w:ascii="Arial" w:eastAsia="Microsoft YaHei UI" w:hAnsi="Arial" w:cs="Arial"/>
          <w:szCs w:val="24"/>
        </w:rPr>
        <w:t>Ανδρίτσαινας- Κρεστένων</w:t>
      </w:r>
      <w:r w:rsidRPr="004C75C4">
        <w:rPr>
          <w:rFonts w:ascii="Arial" w:hAnsi="Arial" w:cs="Arial"/>
          <w:szCs w:val="24"/>
        </w:rPr>
        <w:t xml:space="preserve"> περί ύπαρξης πιστώσεων για την κάλυψη της δαπάνης μισθοδοσίας του υπό πρόσληψη προσωπικού της παρούσας Ανακοίνωσης.</w:t>
      </w:r>
    </w:p>
    <w:p w:rsidR="00F87973" w:rsidRPr="004C75C4" w:rsidRDefault="00F87973" w:rsidP="00F87973">
      <w:pPr>
        <w:numPr>
          <w:ilvl w:val="0"/>
          <w:numId w:val="1"/>
        </w:numPr>
        <w:jc w:val="both"/>
        <w:rPr>
          <w:rFonts w:ascii="Arial" w:hAnsi="Arial" w:cs="Arial"/>
          <w:szCs w:val="24"/>
        </w:rPr>
      </w:pPr>
      <w:r w:rsidRPr="004C75C4">
        <w:rPr>
          <w:rFonts w:ascii="Arial" w:eastAsia="Microsoft YaHei UI" w:hAnsi="Arial" w:cs="Arial"/>
          <w:szCs w:val="24"/>
        </w:rPr>
        <w:t>Το υπ’ αριθμ.πρωτ.</w:t>
      </w:r>
      <w:r w:rsidR="004C75C4" w:rsidRPr="004C75C4">
        <w:rPr>
          <w:rFonts w:ascii="Arial" w:eastAsia="Microsoft YaHei UI" w:hAnsi="Arial" w:cs="Arial"/>
          <w:b/>
          <w:szCs w:val="24"/>
        </w:rPr>
        <w:t>2408</w:t>
      </w:r>
      <w:r w:rsidRPr="004C75C4">
        <w:rPr>
          <w:rFonts w:ascii="Arial" w:eastAsia="Microsoft YaHei UI" w:hAnsi="Arial" w:cs="Arial"/>
          <w:b/>
          <w:szCs w:val="24"/>
        </w:rPr>
        <w:t>/</w:t>
      </w:r>
      <w:r w:rsidR="004C75C4" w:rsidRPr="004C75C4">
        <w:rPr>
          <w:rFonts w:ascii="Arial" w:eastAsia="Microsoft YaHei UI" w:hAnsi="Arial" w:cs="Arial"/>
          <w:b/>
          <w:szCs w:val="24"/>
        </w:rPr>
        <w:t>20</w:t>
      </w:r>
      <w:r w:rsidRPr="004C75C4">
        <w:rPr>
          <w:rFonts w:ascii="Arial" w:eastAsia="Microsoft YaHei UI" w:hAnsi="Arial" w:cs="Arial"/>
          <w:b/>
          <w:szCs w:val="24"/>
        </w:rPr>
        <w:t>-</w:t>
      </w:r>
      <w:r w:rsidR="004C75C4" w:rsidRPr="004C75C4">
        <w:rPr>
          <w:rFonts w:ascii="Arial" w:eastAsia="Microsoft YaHei UI" w:hAnsi="Arial" w:cs="Arial"/>
          <w:b/>
          <w:szCs w:val="24"/>
        </w:rPr>
        <w:t>03</w:t>
      </w:r>
      <w:r w:rsidRPr="004C75C4">
        <w:rPr>
          <w:rFonts w:ascii="Arial" w:eastAsia="Microsoft YaHei UI" w:hAnsi="Arial" w:cs="Arial"/>
          <w:b/>
          <w:szCs w:val="24"/>
        </w:rPr>
        <w:t>-202</w:t>
      </w:r>
      <w:r w:rsidR="004C75C4" w:rsidRPr="004C75C4">
        <w:rPr>
          <w:rFonts w:ascii="Arial" w:eastAsia="Microsoft YaHei UI" w:hAnsi="Arial" w:cs="Arial"/>
          <w:b/>
          <w:szCs w:val="24"/>
        </w:rPr>
        <w:t>6</w:t>
      </w:r>
      <w:r w:rsidRPr="004C75C4">
        <w:rPr>
          <w:rFonts w:ascii="Arial" w:eastAsia="Microsoft YaHei UI" w:hAnsi="Arial" w:cs="Arial"/>
          <w:szCs w:val="24"/>
        </w:rPr>
        <w:t xml:space="preserve"> έγγραφο του Δήμου Ανδρίτσαινας- Κρεστένων σχετικά με τον τόπο απασχόλησης</w:t>
      </w:r>
      <w:r w:rsidR="004C75C4" w:rsidRPr="004C75C4">
        <w:rPr>
          <w:rFonts w:ascii="Arial" w:hAnsi="Arial" w:cs="Arial"/>
          <w:szCs w:val="24"/>
        </w:rPr>
        <w:t xml:space="preserve"> του υπό πρόσληψη προσωπικού της παρούσας Ανακοίνωσης</w:t>
      </w:r>
      <w:r w:rsidRPr="004C75C4">
        <w:rPr>
          <w:rFonts w:ascii="Arial" w:eastAsia="Microsoft YaHei UI" w:hAnsi="Arial" w:cs="Arial"/>
          <w:szCs w:val="24"/>
        </w:rPr>
        <w:t>.</w:t>
      </w:r>
    </w:p>
    <w:p w:rsidR="004C75C4" w:rsidRPr="004C75C4" w:rsidRDefault="004C75C4" w:rsidP="00E136BC">
      <w:pPr>
        <w:numPr>
          <w:ilvl w:val="0"/>
          <w:numId w:val="1"/>
        </w:numPr>
        <w:jc w:val="both"/>
        <w:rPr>
          <w:rFonts w:ascii="Arial" w:hAnsi="Arial" w:cs="Arial"/>
          <w:szCs w:val="24"/>
        </w:rPr>
      </w:pPr>
      <w:r w:rsidRPr="004C75C4">
        <w:rPr>
          <w:rFonts w:ascii="Arial" w:hAnsi="Arial" w:cs="Arial"/>
          <w:szCs w:val="24"/>
        </w:rPr>
        <w:t>Το γεγονός ότι έμειναν κενές (2) δύο θέσεις Μηχανικών από την διαδικασία της υπ’ αριθμ. πρωτ. 7930/18-09-2025</w:t>
      </w:r>
      <w:r w:rsidRPr="004C75C4">
        <w:rPr>
          <w:rFonts w:ascii="Arial" w:hAnsi="Arial" w:cs="Arial"/>
          <w:b/>
          <w:szCs w:val="24"/>
        </w:rPr>
        <w:t xml:space="preserve"> </w:t>
      </w:r>
      <w:r w:rsidRPr="004C75C4">
        <w:rPr>
          <w:rFonts w:ascii="Arial" w:hAnsi="Arial" w:cs="Arial"/>
          <w:szCs w:val="24"/>
        </w:rPr>
        <w:t>ΣΟΧ 2/2025 Ανακοίνωσης.</w:t>
      </w:r>
      <w:r w:rsidRPr="004C75C4">
        <w:rPr>
          <w:rFonts w:ascii="Arial" w:eastAsia="Microsoft YaHei UI" w:hAnsi="Arial" w:cs="Arial"/>
          <w:szCs w:val="24"/>
        </w:rPr>
        <w:t xml:space="preserve"> </w:t>
      </w:r>
    </w:p>
    <w:p w:rsidR="00CC616A" w:rsidRPr="00E431D7" w:rsidRDefault="00CC616A" w:rsidP="00CC616A">
      <w:pPr>
        <w:tabs>
          <w:tab w:val="left" w:pos="567"/>
          <w:tab w:val="left" w:pos="1134"/>
        </w:tabs>
        <w:ind w:left="425"/>
        <w:jc w:val="both"/>
        <w:rPr>
          <w:rFonts w:ascii="Arial" w:hAnsi="Arial" w:cs="Arial"/>
          <w:highlight w:val="yellow"/>
        </w:rPr>
      </w:pPr>
    </w:p>
    <w:p w:rsidR="00163ADE" w:rsidRPr="00BD7945" w:rsidRDefault="00163ADE" w:rsidP="003A7AB3">
      <w:pPr>
        <w:tabs>
          <w:tab w:val="left" w:pos="0"/>
          <w:tab w:val="left" w:pos="567"/>
        </w:tabs>
        <w:jc w:val="center"/>
        <w:rPr>
          <w:rFonts w:ascii="Arial" w:hAnsi="Arial" w:cs="Arial"/>
          <w:b/>
          <w:szCs w:val="24"/>
        </w:rPr>
      </w:pPr>
      <w:r w:rsidRPr="00BD7945">
        <w:rPr>
          <w:rFonts w:ascii="Arial" w:hAnsi="Arial" w:cs="Arial"/>
          <w:b/>
          <w:szCs w:val="24"/>
        </w:rPr>
        <w:t>Ανακοινώνει</w:t>
      </w:r>
    </w:p>
    <w:p w:rsidR="00EE4853" w:rsidRPr="00BD7945" w:rsidRDefault="00EE4853" w:rsidP="003A7AB3">
      <w:pPr>
        <w:tabs>
          <w:tab w:val="left" w:pos="0"/>
          <w:tab w:val="left" w:pos="567"/>
        </w:tabs>
        <w:jc w:val="center"/>
        <w:rPr>
          <w:rFonts w:ascii="Arial" w:hAnsi="Arial" w:cs="Arial"/>
          <w:b/>
          <w:szCs w:val="24"/>
          <w:u w:val="single"/>
        </w:rPr>
      </w:pPr>
    </w:p>
    <w:p w:rsidR="002B68CF" w:rsidRPr="00BD7945" w:rsidRDefault="00163ADE" w:rsidP="009F22DE">
      <w:pPr>
        <w:tabs>
          <w:tab w:val="left" w:pos="0"/>
          <w:tab w:val="left" w:pos="567"/>
        </w:tabs>
        <w:jc w:val="both"/>
        <w:rPr>
          <w:rFonts w:ascii="Arial" w:hAnsi="Arial" w:cs="Arial"/>
          <w:b/>
          <w:spacing w:val="-4"/>
          <w:szCs w:val="24"/>
        </w:rPr>
      </w:pPr>
      <w:r w:rsidRPr="00BD7945">
        <w:rPr>
          <w:rFonts w:ascii="Arial" w:hAnsi="Arial" w:cs="Arial"/>
          <w:b/>
          <w:spacing w:val="-4"/>
          <w:szCs w:val="24"/>
        </w:rPr>
        <w:t xml:space="preserve">Την πρόσληψη, με σύμβαση εργασίας ιδιωτικού δικαίου ορισμένου χρόνου, </w:t>
      </w:r>
      <w:r w:rsidR="001413C8" w:rsidRPr="00BD7945">
        <w:rPr>
          <w:rFonts w:ascii="Arial" w:hAnsi="Arial" w:cs="Arial"/>
          <w:b/>
          <w:szCs w:val="24"/>
        </w:rPr>
        <w:t xml:space="preserve">συνολικά </w:t>
      </w:r>
      <w:r w:rsidR="00BD7945" w:rsidRPr="00BD7945">
        <w:rPr>
          <w:rFonts w:ascii="Arial" w:hAnsi="Arial" w:cs="Arial"/>
          <w:b/>
          <w:spacing w:val="-4"/>
          <w:szCs w:val="24"/>
        </w:rPr>
        <w:t>δυο</w:t>
      </w:r>
      <w:r w:rsidR="00BD7945" w:rsidRPr="00BD7945">
        <w:rPr>
          <w:rFonts w:ascii="Arial" w:hAnsi="Arial" w:cs="Arial"/>
          <w:b/>
          <w:bCs/>
          <w:szCs w:val="24"/>
        </w:rPr>
        <w:t xml:space="preserve"> (2) </w:t>
      </w:r>
      <w:r w:rsidR="00BD7945" w:rsidRPr="00BD7945">
        <w:rPr>
          <w:rFonts w:ascii="Arial" w:hAnsi="Arial" w:cs="Arial"/>
          <w:b/>
          <w:color w:val="000000"/>
          <w:spacing w:val="-4"/>
          <w:szCs w:val="24"/>
        </w:rPr>
        <w:t xml:space="preserve">ατόμων, στον Δήμο </w:t>
      </w:r>
      <w:r w:rsidR="00BD7945" w:rsidRPr="00BD7945">
        <w:rPr>
          <w:rFonts w:ascii="Arial" w:hAnsi="Arial" w:cs="Arial"/>
          <w:b/>
          <w:spacing w:val="-4"/>
          <w:szCs w:val="24"/>
        </w:rPr>
        <w:t>Ανδρίτσαινας- Κρεστένων</w:t>
      </w:r>
      <w:r w:rsidR="00BD7945" w:rsidRPr="00BD7945">
        <w:rPr>
          <w:rFonts w:ascii="Arial" w:hAnsi="Arial" w:cs="Arial"/>
          <w:b/>
          <w:color w:val="000000"/>
          <w:spacing w:val="-4"/>
          <w:szCs w:val="24"/>
        </w:rPr>
        <w:t xml:space="preserve"> για την κάλυψη αναγκών</w:t>
      </w:r>
      <w:r w:rsidR="00BD7945" w:rsidRPr="00BD7945">
        <w:rPr>
          <w:rFonts w:ascii="Arial" w:hAnsi="Arial" w:cs="Arial"/>
          <w:b/>
          <w:spacing w:val="-4"/>
          <w:szCs w:val="24"/>
        </w:rPr>
        <w:t xml:space="preserve"> στελέχωσης της Υπηρεσίας Δόμησης (Υ.ΔΟΜ.) του Δήμου Ανδρίτσαινας- Κρεστένων</w:t>
      </w:r>
      <w:r w:rsidR="00BD7945" w:rsidRPr="00BD7945">
        <w:rPr>
          <w:rFonts w:ascii="Arial" w:hAnsi="Arial" w:cs="Arial"/>
          <w:b/>
          <w:color w:val="000000"/>
          <w:spacing w:val="-4"/>
          <w:szCs w:val="24"/>
        </w:rPr>
        <w:t xml:space="preserve"> που εδρεύει </w:t>
      </w:r>
      <w:r w:rsidR="00BD7945" w:rsidRPr="00BD7945">
        <w:rPr>
          <w:rFonts w:ascii="Arial" w:hAnsi="Arial" w:cs="Arial"/>
          <w:b/>
          <w:spacing w:val="-4"/>
          <w:szCs w:val="24"/>
        </w:rPr>
        <w:t>στα Κρέστενα της Περιφερειακής Ενότητας Ηλείας</w:t>
      </w:r>
      <w:r w:rsidR="008C00B8" w:rsidRPr="00BD7945">
        <w:rPr>
          <w:rFonts w:ascii="Arial" w:hAnsi="Arial" w:cs="Arial"/>
          <w:b/>
          <w:spacing w:val="-4"/>
          <w:szCs w:val="24"/>
        </w:rPr>
        <w:t xml:space="preserve">, </w:t>
      </w:r>
      <w:r w:rsidR="002F2E07" w:rsidRPr="00BD7945">
        <w:rPr>
          <w:rFonts w:ascii="Arial" w:hAnsi="Arial" w:cs="Arial"/>
          <w:b/>
          <w:spacing w:val="-4"/>
          <w:szCs w:val="24"/>
        </w:rPr>
        <w:t>και συγκεκριμένα του εξής</w:t>
      </w:r>
      <w:r w:rsidR="00FF11FA" w:rsidRPr="00BD7945">
        <w:rPr>
          <w:rFonts w:ascii="Arial" w:hAnsi="Arial" w:cs="Arial"/>
          <w:b/>
          <w:spacing w:val="-4"/>
          <w:szCs w:val="24"/>
        </w:rPr>
        <w:t xml:space="preserve">, ανά υπηρεσία, τόπο απασχόλησης, κλάδο/ειδικότητα και διάρκεια σύμβασης, </w:t>
      </w:r>
      <w:r w:rsidR="001D792A" w:rsidRPr="00BD7945">
        <w:rPr>
          <w:rFonts w:ascii="Arial" w:hAnsi="Arial" w:cs="Arial"/>
          <w:b/>
          <w:spacing w:val="-4"/>
          <w:szCs w:val="24"/>
        </w:rPr>
        <w:t xml:space="preserve">αριθμού </w:t>
      </w:r>
      <w:r w:rsidR="00FF11FA" w:rsidRPr="00BD7945">
        <w:rPr>
          <w:rFonts w:ascii="Arial" w:hAnsi="Arial" w:cs="Arial"/>
          <w:b/>
          <w:spacing w:val="-4"/>
          <w:szCs w:val="24"/>
        </w:rPr>
        <w:t>ατόμ</w:t>
      </w:r>
      <w:r w:rsidR="001D792A" w:rsidRPr="00BD7945">
        <w:rPr>
          <w:rFonts w:ascii="Arial" w:hAnsi="Arial" w:cs="Arial"/>
          <w:b/>
          <w:spacing w:val="-4"/>
          <w:szCs w:val="24"/>
        </w:rPr>
        <w:t xml:space="preserve">ων </w:t>
      </w:r>
      <w:r w:rsidRPr="00BD7945">
        <w:rPr>
          <w:rFonts w:ascii="Arial" w:hAnsi="Arial" w:cs="Arial"/>
          <w:b/>
          <w:spacing w:val="-4"/>
          <w:szCs w:val="24"/>
        </w:rPr>
        <w:t>(βλ. ΠΙΝΑΚΑ Α), με τα αντίστοιχα απαιτούμενα (τυπικά και τυχόν πρόσθετα) προσόντα (βλ. ΠΙΝΑΚΑ Β):</w:t>
      </w:r>
    </w:p>
    <w:p w:rsidR="00074CF1" w:rsidRPr="00E431D7" w:rsidRDefault="00074CF1" w:rsidP="009F22DE">
      <w:pPr>
        <w:tabs>
          <w:tab w:val="left" w:pos="0"/>
          <w:tab w:val="left" w:pos="567"/>
        </w:tabs>
        <w:jc w:val="both"/>
        <w:rPr>
          <w:rFonts w:ascii="Arial" w:hAnsi="Arial" w:cs="Arial"/>
          <w:b/>
          <w:szCs w:val="24"/>
          <w:highlight w:val="yellow"/>
        </w:rPr>
      </w:pP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197"/>
        <w:gridCol w:w="2200"/>
        <w:gridCol w:w="2694"/>
        <w:gridCol w:w="2551"/>
        <w:gridCol w:w="1276"/>
        <w:gridCol w:w="980"/>
      </w:tblGrid>
      <w:tr w:rsidR="00A11D51" w:rsidRPr="00BD7945">
        <w:trPr>
          <w:trHeight w:val="284"/>
          <w:tblHeader/>
          <w:jc w:val="center"/>
        </w:trPr>
        <w:tc>
          <w:tcPr>
            <w:tcW w:w="10898" w:type="dxa"/>
            <w:gridSpan w:val="6"/>
            <w:tcBorders>
              <w:top w:val="single" w:sz="4" w:space="0" w:color="auto"/>
              <w:left w:val="single" w:sz="4" w:space="0" w:color="auto"/>
              <w:bottom w:val="single" w:sz="4" w:space="0" w:color="auto"/>
              <w:right w:val="single" w:sz="4" w:space="0" w:color="auto"/>
            </w:tcBorders>
            <w:shd w:val="clear" w:color="auto" w:fill="E5FFFF"/>
            <w:vAlign w:val="center"/>
          </w:tcPr>
          <w:p w:rsidR="00A11D51" w:rsidRPr="00BD7945" w:rsidRDefault="00A11D51" w:rsidP="0080167B">
            <w:pPr>
              <w:tabs>
                <w:tab w:val="left" w:pos="567"/>
              </w:tabs>
              <w:jc w:val="center"/>
              <w:rPr>
                <w:rFonts w:ascii="Arial" w:hAnsi="Arial" w:cs="Arial"/>
                <w:b/>
                <w:szCs w:val="24"/>
              </w:rPr>
            </w:pPr>
            <w:r w:rsidRPr="00BD7945">
              <w:rPr>
                <w:rFonts w:ascii="Arial" w:hAnsi="Arial" w:cs="Arial"/>
                <w:b/>
                <w:szCs w:val="24"/>
              </w:rPr>
              <w:t>ΠΙΝΑΚΑΣ Α: ΘΕΣΕΙΣ ΕΠΟΧΙΚΟΥ ΠΡΟΣΩΠΙΚΟΥ</w:t>
            </w:r>
            <w:r w:rsidR="00D7607A" w:rsidRPr="00BD7945">
              <w:rPr>
                <w:rFonts w:ascii="Arial" w:hAnsi="Arial" w:cs="Arial"/>
                <w:b/>
                <w:szCs w:val="24"/>
              </w:rPr>
              <w:t xml:space="preserve"> </w:t>
            </w:r>
            <w:r w:rsidR="00F0038F" w:rsidRPr="00BD7945">
              <w:rPr>
                <w:rFonts w:ascii="Arial" w:hAnsi="Arial" w:cs="Arial"/>
                <w:b/>
                <w:sz w:val="22"/>
                <w:szCs w:val="22"/>
              </w:rPr>
              <w:t>(ανά κωδικό θέσης)</w:t>
            </w:r>
          </w:p>
        </w:tc>
      </w:tr>
      <w:tr w:rsidR="00A11D51" w:rsidRPr="00BD7945" w:rsidTr="0054184B">
        <w:trPr>
          <w:trHeight w:val="561"/>
          <w:tblHeader/>
          <w:jc w:val="center"/>
        </w:trPr>
        <w:tc>
          <w:tcPr>
            <w:tcW w:w="1197" w:type="dxa"/>
            <w:tcBorders>
              <w:top w:val="single" w:sz="4" w:space="0" w:color="auto"/>
              <w:left w:val="single" w:sz="4" w:space="0" w:color="auto"/>
              <w:bottom w:val="single" w:sz="4" w:space="0" w:color="auto"/>
              <w:right w:val="single" w:sz="4" w:space="0" w:color="auto"/>
            </w:tcBorders>
            <w:vAlign w:val="center"/>
          </w:tcPr>
          <w:p w:rsidR="0081794D" w:rsidRPr="00BD7945" w:rsidRDefault="0081794D" w:rsidP="00E7466E">
            <w:pPr>
              <w:tabs>
                <w:tab w:val="left" w:pos="567"/>
              </w:tabs>
              <w:jc w:val="center"/>
              <w:rPr>
                <w:rFonts w:ascii="Arial" w:hAnsi="Arial" w:cs="Arial"/>
                <w:b/>
                <w:sz w:val="22"/>
                <w:szCs w:val="22"/>
              </w:rPr>
            </w:pPr>
            <w:r w:rsidRPr="00BD7945">
              <w:rPr>
                <w:rFonts w:ascii="Arial" w:hAnsi="Arial" w:cs="Arial"/>
                <w:b/>
                <w:sz w:val="22"/>
                <w:szCs w:val="22"/>
              </w:rPr>
              <w:t>Κωδικός</w:t>
            </w:r>
          </w:p>
          <w:p w:rsidR="00356E54" w:rsidRPr="00BD7945" w:rsidRDefault="00356E54" w:rsidP="00313344">
            <w:pPr>
              <w:tabs>
                <w:tab w:val="left" w:pos="567"/>
              </w:tabs>
              <w:jc w:val="center"/>
              <w:rPr>
                <w:rFonts w:ascii="Arial" w:hAnsi="Arial" w:cs="Arial"/>
                <w:b/>
                <w:sz w:val="22"/>
                <w:szCs w:val="22"/>
              </w:rPr>
            </w:pPr>
            <w:r w:rsidRPr="00BD7945">
              <w:rPr>
                <w:rFonts w:ascii="Arial" w:hAnsi="Arial" w:cs="Arial"/>
                <w:b/>
                <w:sz w:val="22"/>
                <w:szCs w:val="22"/>
              </w:rPr>
              <w:t>Θ</w:t>
            </w:r>
            <w:r w:rsidR="0081794D" w:rsidRPr="00BD7945">
              <w:rPr>
                <w:rFonts w:ascii="Arial" w:hAnsi="Arial" w:cs="Arial"/>
                <w:b/>
                <w:sz w:val="22"/>
                <w:szCs w:val="22"/>
              </w:rPr>
              <w:t>έσης</w:t>
            </w:r>
          </w:p>
        </w:tc>
        <w:tc>
          <w:tcPr>
            <w:tcW w:w="2200" w:type="dxa"/>
            <w:tcBorders>
              <w:top w:val="single" w:sz="4" w:space="0" w:color="auto"/>
              <w:left w:val="single" w:sz="4" w:space="0" w:color="auto"/>
              <w:bottom w:val="single" w:sz="4" w:space="0" w:color="auto"/>
              <w:right w:val="single" w:sz="4" w:space="0" w:color="auto"/>
            </w:tcBorders>
            <w:vAlign w:val="center"/>
          </w:tcPr>
          <w:p w:rsidR="00A11D51" w:rsidRPr="00BD7945" w:rsidRDefault="00A11D51" w:rsidP="00E7466E">
            <w:pPr>
              <w:tabs>
                <w:tab w:val="left" w:pos="567"/>
              </w:tabs>
              <w:jc w:val="center"/>
              <w:rPr>
                <w:rFonts w:ascii="Arial" w:hAnsi="Arial" w:cs="Arial"/>
                <w:b/>
                <w:sz w:val="22"/>
                <w:szCs w:val="22"/>
              </w:rPr>
            </w:pPr>
            <w:r w:rsidRPr="00BD7945">
              <w:rPr>
                <w:rFonts w:ascii="Arial" w:hAnsi="Arial" w:cs="Arial"/>
                <w:b/>
                <w:sz w:val="22"/>
                <w:szCs w:val="22"/>
              </w:rPr>
              <w:t>Υπηρεσία</w:t>
            </w:r>
          </w:p>
        </w:tc>
        <w:tc>
          <w:tcPr>
            <w:tcW w:w="2694" w:type="dxa"/>
            <w:tcBorders>
              <w:top w:val="single" w:sz="4" w:space="0" w:color="auto"/>
              <w:left w:val="single" w:sz="4" w:space="0" w:color="auto"/>
              <w:bottom w:val="single" w:sz="4" w:space="0" w:color="auto"/>
              <w:right w:val="single" w:sz="4" w:space="0" w:color="auto"/>
            </w:tcBorders>
            <w:vAlign w:val="center"/>
          </w:tcPr>
          <w:p w:rsidR="00A11D51" w:rsidRPr="00BD7945" w:rsidRDefault="008D2FE7" w:rsidP="00E7466E">
            <w:pPr>
              <w:tabs>
                <w:tab w:val="left" w:pos="567"/>
              </w:tabs>
              <w:jc w:val="center"/>
              <w:rPr>
                <w:rFonts w:ascii="Arial" w:hAnsi="Arial" w:cs="Arial"/>
                <w:b/>
                <w:sz w:val="22"/>
                <w:szCs w:val="22"/>
              </w:rPr>
            </w:pPr>
            <w:r w:rsidRPr="00BD7945">
              <w:rPr>
                <w:rFonts w:ascii="Arial" w:hAnsi="Arial" w:cs="Arial"/>
                <w:b/>
                <w:sz w:val="22"/>
                <w:szCs w:val="22"/>
              </w:rPr>
              <w:t>Τόπος Απασχόλησης</w:t>
            </w:r>
          </w:p>
        </w:tc>
        <w:tc>
          <w:tcPr>
            <w:tcW w:w="2551" w:type="dxa"/>
            <w:tcBorders>
              <w:top w:val="single" w:sz="4" w:space="0" w:color="auto"/>
              <w:left w:val="single" w:sz="4" w:space="0" w:color="auto"/>
              <w:bottom w:val="single" w:sz="4" w:space="0" w:color="auto"/>
              <w:right w:val="single" w:sz="4" w:space="0" w:color="auto"/>
            </w:tcBorders>
            <w:vAlign w:val="center"/>
          </w:tcPr>
          <w:p w:rsidR="00A11D51" w:rsidRPr="00BD7945" w:rsidRDefault="00D47984" w:rsidP="003A7151">
            <w:pPr>
              <w:tabs>
                <w:tab w:val="left" w:pos="567"/>
              </w:tabs>
              <w:jc w:val="center"/>
              <w:rPr>
                <w:rFonts w:ascii="Arial" w:hAnsi="Arial" w:cs="Arial"/>
                <w:b/>
                <w:sz w:val="22"/>
                <w:szCs w:val="22"/>
              </w:rPr>
            </w:pPr>
            <w:r w:rsidRPr="00BD7945">
              <w:rPr>
                <w:rFonts w:ascii="Arial" w:hAnsi="Arial" w:cs="Arial"/>
                <w:b/>
                <w:sz w:val="22"/>
                <w:szCs w:val="22"/>
              </w:rPr>
              <w:t>Κλάδο</w:t>
            </w:r>
            <w:r w:rsidR="003A7151" w:rsidRPr="00BD7945">
              <w:rPr>
                <w:rFonts w:ascii="Arial" w:hAnsi="Arial" w:cs="Arial"/>
                <w:b/>
                <w:sz w:val="22"/>
                <w:szCs w:val="22"/>
              </w:rPr>
              <w:t>ς</w:t>
            </w:r>
            <w:r w:rsidRPr="00BD7945">
              <w:rPr>
                <w:rFonts w:ascii="Arial" w:hAnsi="Arial" w:cs="Arial"/>
                <w:b/>
                <w:sz w:val="22"/>
                <w:szCs w:val="22"/>
              </w:rPr>
              <w:t>/</w:t>
            </w:r>
            <w:r w:rsidR="00A11D51" w:rsidRPr="00BD7945">
              <w:rPr>
                <w:rFonts w:ascii="Arial" w:hAnsi="Arial" w:cs="Arial"/>
                <w:b/>
                <w:sz w:val="22"/>
                <w:szCs w:val="22"/>
              </w:rPr>
              <w:t>Ειδικότητα</w:t>
            </w:r>
          </w:p>
        </w:tc>
        <w:tc>
          <w:tcPr>
            <w:tcW w:w="1276" w:type="dxa"/>
            <w:tcBorders>
              <w:top w:val="single" w:sz="4" w:space="0" w:color="auto"/>
              <w:left w:val="single" w:sz="4" w:space="0" w:color="auto"/>
              <w:bottom w:val="single" w:sz="4" w:space="0" w:color="auto"/>
              <w:right w:val="single" w:sz="4" w:space="0" w:color="auto"/>
            </w:tcBorders>
            <w:vAlign w:val="center"/>
          </w:tcPr>
          <w:p w:rsidR="00A11D51" w:rsidRPr="00BD7945" w:rsidRDefault="00A11D51" w:rsidP="00E7466E">
            <w:pPr>
              <w:tabs>
                <w:tab w:val="left" w:pos="567"/>
              </w:tabs>
              <w:jc w:val="center"/>
              <w:rPr>
                <w:rFonts w:ascii="Arial" w:hAnsi="Arial" w:cs="Arial"/>
                <w:b/>
                <w:sz w:val="22"/>
                <w:szCs w:val="22"/>
              </w:rPr>
            </w:pPr>
            <w:r w:rsidRPr="00BD7945">
              <w:rPr>
                <w:rFonts w:ascii="Arial" w:hAnsi="Arial" w:cs="Arial"/>
                <w:b/>
                <w:sz w:val="22"/>
                <w:szCs w:val="22"/>
              </w:rPr>
              <w:t>Διάρκεια σύμβασης</w:t>
            </w:r>
          </w:p>
        </w:tc>
        <w:tc>
          <w:tcPr>
            <w:tcW w:w="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A11D51" w:rsidRPr="00BD7945" w:rsidRDefault="00A11D51" w:rsidP="00E7466E">
            <w:pPr>
              <w:tabs>
                <w:tab w:val="left" w:pos="567"/>
              </w:tabs>
              <w:jc w:val="center"/>
              <w:rPr>
                <w:rFonts w:ascii="Arial" w:hAnsi="Arial" w:cs="Arial"/>
                <w:b/>
                <w:sz w:val="22"/>
                <w:szCs w:val="22"/>
              </w:rPr>
            </w:pPr>
            <w:r w:rsidRPr="00BD7945">
              <w:rPr>
                <w:rFonts w:ascii="Arial" w:hAnsi="Arial" w:cs="Arial"/>
                <w:b/>
                <w:sz w:val="22"/>
                <w:szCs w:val="22"/>
              </w:rPr>
              <w:t>Αριθμός</w:t>
            </w:r>
          </w:p>
          <w:p w:rsidR="00A11D51" w:rsidRPr="00BD7945" w:rsidRDefault="00A11D51" w:rsidP="00E7466E">
            <w:pPr>
              <w:tabs>
                <w:tab w:val="left" w:pos="567"/>
              </w:tabs>
              <w:jc w:val="center"/>
              <w:rPr>
                <w:rFonts w:ascii="Arial" w:hAnsi="Arial" w:cs="Arial"/>
                <w:b/>
                <w:sz w:val="22"/>
                <w:szCs w:val="22"/>
              </w:rPr>
            </w:pPr>
            <w:r w:rsidRPr="00BD7945">
              <w:rPr>
                <w:rFonts w:ascii="Arial" w:hAnsi="Arial" w:cs="Arial"/>
                <w:b/>
                <w:sz w:val="22"/>
                <w:szCs w:val="22"/>
              </w:rPr>
              <w:t>ατόμων</w:t>
            </w:r>
          </w:p>
        </w:tc>
      </w:tr>
      <w:tr w:rsidR="00BD7945" w:rsidRPr="00E431D7" w:rsidTr="0054184B">
        <w:trPr>
          <w:trHeight w:val="1206"/>
          <w:jc w:val="center"/>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BD7945" w:rsidRPr="00331BFF" w:rsidRDefault="00BD7945" w:rsidP="00BD7945">
            <w:pPr>
              <w:pStyle w:val="TableParagraph"/>
              <w:jc w:val="center"/>
              <w:rPr>
                <w:rFonts w:ascii="Arial" w:eastAsia="Times New Roman" w:hAnsi="Arial" w:cs="Arial"/>
                <w:b/>
              </w:rPr>
            </w:pPr>
            <w:r w:rsidRPr="00331BFF">
              <w:rPr>
                <w:rFonts w:ascii="Arial" w:eastAsia="Times New Roman" w:hAnsi="Arial" w:cs="Arial"/>
                <w:b/>
              </w:rPr>
              <w:lastRenderedPageBreak/>
              <w:t>101</w:t>
            </w:r>
          </w:p>
        </w:tc>
        <w:tc>
          <w:tcPr>
            <w:tcW w:w="2200" w:type="dxa"/>
            <w:tcBorders>
              <w:top w:val="single" w:sz="4" w:space="0" w:color="auto"/>
              <w:left w:val="single" w:sz="4" w:space="0" w:color="auto"/>
              <w:bottom w:val="single" w:sz="4" w:space="0" w:color="auto"/>
              <w:right w:val="single" w:sz="4" w:space="0" w:color="auto"/>
            </w:tcBorders>
            <w:vAlign w:val="center"/>
          </w:tcPr>
          <w:p w:rsidR="00BD7945" w:rsidRPr="00331BFF" w:rsidRDefault="00BD7945" w:rsidP="00BD7945">
            <w:pPr>
              <w:tabs>
                <w:tab w:val="left" w:pos="567"/>
              </w:tabs>
              <w:jc w:val="center"/>
              <w:rPr>
                <w:rFonts w:ascii="Arial" w:hAnsi="Arial" w:cs="Arial"/>
                <w:b/>
                <w:sz w:val="22"/>
                <w:szCs w:val="22"/>
              </w:rPr>
            </w:pPr>
            <w:r w:rsidRPr="00331BFF">
              <w:rPr>
                <w:rFonts w:ascii="Arial" w:hAnsi="Arial" w:cs="Arial"/>
                <w:b/>
                <w:sz w:val="22"/>
                <w:szCs w:val="22"/>
              </w:rPr>
              <w:t>Δήμος Ανδρίτσαινας - Κρεστένων</w:t>
            </w:r>
          </w:p>
          <w:p w:rsidR="00BD7945" w:rsidRPr="00331BFF" w:rsidRDefault="00BD7945" w:rsidP="00BD7945">
            <w:pPr>
              <w:tabs>
                <w:tab w:val="left" w:pos="567"/>
              </w:tabs>
              <w:jc w:val="center"/>
              <w:rPr>
                <w:rFonts w:ascii="Arial" w:hAnsi="Arial" w:cs="Arial"/>
                <w:b/>
                <w:sz w:val="22"/>
                <w:szCs w:val="22"/>
              </w:rPr>
            </w:pPr>
            <w:r w:rsidRPr="00331BFF">
              <w:rPr>
                <w:rFonts w:ascii="Arial" w:hAnsi="Arial" w:cs="Arial"/>
                <w:b/>
                <w:sz w:val="22"/>
                <w:szCs w:val="22"/>
              </w:rPr>
              <w:t>(για την κάλυψη αναγκών στελέχωσης της Υ.ΔΟΜ.)</w:t>
            </w:r>
          </w:p>
        </w:tc>
        <w:tc>
          <w:tcPr>
            <w:tcW w:w="2694" w:type="dxa"/>
            <w:tcBorders>
              <w:top w:val="single" w:sz="4" w:space="0" w:color="auto"/>
              <w:left w:val="single" w:sz="4" w:space="0" w:color="auto"/>
              <w:bottom w:val="single" w:sz="4" w:space="0" w:color="auto"/>
              <w:right w:val="single" w:sz="4" w:space="0" w:color="auto"/>
            </w:tcBorders>
            <w:vAlign w:val="center"/>
          </w:tcPr>
          <w:p w:rsidR="00873427" w:rsidRPr="00331BFF" w:rsidRDefault="00873427" w:rsidP="00873427">
            <w:pPr>
              <w:pStyle w:val="TableParagraph"/>
              <w:spacing w:line="244" w:lineRule="auto"/>
              <w:ind w:left="-50" w:right="-50"/>
              <w:jc w:val="center"/>
              <w:rPr>
                <w:rFonts w:ascii="Arial" w:eastAsia="Times New Roman" w:hAnsi="Arial" w:cs="Arial"/>
                <w:b/>
              </w:rPr>
            </w:pPr>
            <w:r w:rsidRPr="00331BFF">
              <w:rPr>
                <w:rFonts w:ascii="Arial" w:eastAsia="Times New Roman" w:hAnsi="Arial" w:cs="Arial"/>
                <w:b/>
              </w:rPr>
              <w:t xml:space="preserve">Κρέστενα </w:t>
            </w:r>
          </w:p>
          <w:p w:rsidR="00873427" w:rsidRPr="00331BFF" w:rsidRDefault="00873427" w:rsidP="00873427">
            <w:pPr>
              <w:tabs>
                <w:tab w:val="left" w:pos="567"/>
              </w:tabs>
              <w:jc w:val="center"/>
              <w:rPr>
                <w:rFonts w:ascii="Arial" w:hAnsi="Arial" w:cs="Arial"/>
                <w:b/>
                <w:sz w:val="22"/>
                <w:szCs w:val="22"/>
              </w:rPr>
            </w:pPr>
            <w:r>
              <w:rPr>
                <w:rFonts w:ascii="Arial" w:hAnsi="Arial" w:cs="Arial"/>
                <w:b/>
                <w:sz w:val="22"/>
                <w:szCs w:val="22"/>
              </w:rPr>
              <w:t>(</w:t>
            </w:r>
            <w:r w:rsidRPr="00331BFF">
              <w:rPr>
                <w:rFonts w:ascii="Arial" w:hAnsi="Arial" w:cs="Arial"/>
                <w:b/>
                <w:sz w:val="22"/>
                <w:szCs w:val="22"/>
              </w:rPr>
              <w:t>Δήμος Ανδρίτσαινας – Κρεστένων</w:t>
            </w:r>
            <w:r>
              <w:rPr>
                <w:rFonts w:ascii="Arial" w:hAnsi="Arial" w:cs="Arial"/>
                <w:b/>
                <w:sz w:val="22"/>
                <w:szCs w:val="22"/>
              </w:rPr>
              <w:t>)</w:t>
            </w:r>
            <w:r w:rsidRPr="00331BFF">
              <w:rPr>
                <w:rFonts w:ascii="Arial" w:hAnsi="Arial" w:cs="Arial"/>
                <w:b/>
                <w:sz w:val="22"/>
                <w:szCs w:val="22"/>
              </w:rPr>
              <w:t>,</w:t>
            </w:r>
          </w:p>
          <w:p w:rsidR="00BD7945" w:rsidRPr="00331BFF" w:rsidRDefault="00873427" w:rsidP="00873427">
            <w:pPr>
              <w:pStyle w:val="TableParagraph"/>
              <w:spacing w:line="244" w:lineRule="auto"/>
              <w:ind w:left="-50" w:right="-50"/>
              <w:jc w:val="center"/>
              <w:rPr>
                <w:rFonts w:ascii="Arial" w:eastAsia="Times New Roman" w:hAnsi="Arial" w:cs="Arial"/>
                <w:b/>
              </w:rPr>
            </w:pPr>
            <w:r w:rsidRPr="00331BFF">
              <w:rPr>
                <w:rFonts w:ascii="Arial" w:eastAsia="Times New Roman" w:hAnsi="Arial" w:cs="Arial"/>
                <w:b/>
              </w:rPr>
              <w:t>Περιφερειακή Ενότητα Ηλείας</w:t>
            </w:r>
          </w:p>
        </w:tc>
        <w:tc>
          <w:tcPr>
            <w:tcW w:w="2551" w:type="dxa"/>
            <w:tcBorders>
              <w:top w:val="single" w:sz="4" w:space="0" w:color="auto"/>
              <w:left w:val="single" w:sz="4" w:space="0" w:color="auto"/>
              <w:bottom w:val="single" w:sz="4" w:space="0" w:color="auto"/>
              <w:right w:val="single" w:sz="4" w:space="0" w:color="auto"/>
            </w:tcBorders>
            <w:vAlign w:val="center"/>
          </w:tcPr>
          <w:p w:rsidR="00BD7945" w:rsidRPr="00331BFF" w:rsidRDefault="00BD7945" w:rsidP="00BD7945">
            <w:pPr>
              <w:widowControl w:val="0"/>
              <w:tabs>
                <w:tab w:val="left" w:pos="567"/>
              </w:tabs>
              <w:suppressAutoHyphens/>
              <w:jc w:val="center"/>
              <w:rPr>
                <w:rFonts w:ascii="Arial" w:hAnsi="Arial" w:cs="Arial"/>
                <w:b/>
                <w:color w:val="000000"/>
                <w:sz w:val="22"/>
                <w:szCs w:val="22"/>
              </w:rPr>
            </w:pPr>
            <w:r w:rsidRPr="00331BFF">
              <w:rPr>
                <w:rFonts w:ascii="Arial" w:hAnsi="Arial" w:cs="Arial"/>
                <w:b/>
                <w:color w:val="000000"/>
                <w:sz w:val="22"/>
                <w:szCs w:val="22"/>
              </w:rPr>
              <w:t xml:space="preserve">ΠΕ Μηχανικών </w:t>
            </w:r>
          </w:p>
          <w:p w:rsidR="00BD7945" w:rsidRPr="00331BFF" w:rsidRDefault="00BD7945" w:rsidP="00BD7945">
            <w:pPr>
              <w:widowControl w:val="0"/>
              <w:tabs>
                <w:tab w:val="left" w:pos="567"/>
              </w:tabs>
              <w:suppressAutoHyphens/>
              <w:jc w:val="center"/>
              <w:rPr>
                <w:rFonts w:ascii="Arial" w:hAnsi="Arial" w:cs="Arial"/>
                <w:b/>
                <w:color w:val="000000"/>
                <w:sz w:val="22"/>
                <w:szCs w:val="22"/>
              </w:rPr>
            </w:pPr>
            <w:r w:rsidRPr="00331BFF">
              <w:rPr>
                <w:rFonts w:ascii="Arial" w:hAnsi="Arial" w:cs="Arial"/>
                <w:b/>
                <w:color w:val="000000"/>
                <w:sz w:val="22"/>
                <w:szCs w:val="22"/>
              </w:rPr>
              <w:t xml:space="preserve">Ειδ. ΠΕ Αρχιτεκτόνων </w:t>
            </w:r>
          </w:p>
          <w:p w:rsidR="00BD7945" w:rsidRPr="00331BFF" w:rsidRDefault="00BD7945" w:rsidP="00BD7945">
            <w:pPr>
              <w:widowControl w:val="0"/>
              <w:tabs>
                <w:tab w:val="left" w:pos="567"/>
              </w:tabs>
              <w:jc w:val="center"/>
              <w:rPr>
                <w:rFonts w:ascii="Arial" w:hAnsi="Arial" w:cs="Arial"/>
                <w:b/>
                <w:color w:val="000000"/>
                <w:sz w:val="22"/>
                <w:szCs w:val="22"/>
              </w:rPr>
            </w:pPr>
            <w:r w:rsidRPr="00331BFF">
              <w:rPr>
                <w:rFonts w:ascii="Arial" w:hAnsi="Arial" w:cs="Arial"/>
                <w:b/>
                <w:color w:val="000000"/>
                <w:sz w:val="22"/>
                <w:szCs w:val="22"/>
              </w:rPr>
              <w:t>Μηχανικών</w:t>
            </w:r>
          </w:p>
        </w:tc>
        <w:tc>
          <w:tcPr>
            <w:tcW w:w="1276" w:type="dxa"/>
            <w:tcBorders>
              <w:top w:val="single" w:sz="4" w:space="0" w:color="auto"/>
              <w:left w:val="single" w:sz="4" w:space="0" w:color="auto"/>
              <w:bottom w:val="single" w:sz="4" w:space="0" w:color="auto"/>
              <w:right w:val="single" w:sz="4" w:space="0" w:color="auto"/>
            </w:tcBorders>
            <w:vAlign w:val="center"/>
          </w:tcPr>
          <w:p w:rsidR="00BD7945" w:rsidRPr="00331BFF" w:rsidRDefault="00BD7945" w:rsidP="00BD7945">
            <w:pPr>
              <w:widowControl w:val="0"/>
              <w:tabs>
                <w:tab w:val="left" w:pos="567"/>
              </w:tabs>
              <w:jc w:val="center"/>
              <w:rPr>
                <w:rFonts w:ascii="Arial" w:hAnsi="Arial" w:cs="Arial"/>
                <w:b/>
                <w:color w:val="000000"/>
                <w:sz w:val="22"/>
                <w:szCs w:val="22"/>
              </w:rPr>
            </w:pPr>
            <w:r w:rsidRPr="00331BFF">
              <w:rPr>
                <w:rFonts w:ascii="Arial" w:hAnsi="Arial" w:cs="Arial"/>
                <w:b/>
                <w:color w:val="000000"/>
                <w:sz w:val="22"/>
                <w:szCs w:val="22"/>
              </w:rPr>
              <w:t>24 Μήνες</w:t>
            </w:r>
          </w:p>
        </w:tc>
        <w:tc>
          <w:tcPr>
            <w:tcW w:w="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D7945" w:rsidRPr="00331BFF" w:rsidRDefault="00BD7945" w:rsidP="00BD7945">
            <w:pPr>
              <w:widowControl w:val="0"/>
              <w:tabs>
                <w:tab w:val="left" w:pos="567"/>
              </w:tabs>
              <w:jc w:val="center"/>
              <w:rPr>
                <w:rFonts w:ascii="Arial" w:hAnsi="Arial" w:cs="Arial"/>
                <w:b/>
                <w:color w:val="000000"/>
                <w:sz w:val="22"/>
                <w:szCs w:val="22"/>
              </w:rPr>
            </w:pPr>
            <w:r w:rsidRPr="00331BFF">
              <w:rPr>
                <w:rFonts w:ascii="Arial" w:hAnsi="Arial" w:cs="Arial"/>
                <w:b/>
                <w:color w:val="000000"/>
                <w:sz w:val="22"/>
                <w:szCs w:val="22"/>
              </w:rPr>
              <w:t>1</w:t>
            </w:r>
          </w:p>
        </w:tc>
      </w:tr>
      <w:tr w:rsidR="00BD7945" w:rsidRPr="00E431D7" w:rsidTr="0054184B">
        <w:trPr>
          <w:trHeight w:val="1206"/>
          <w:jc w:val="center"/>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BD7945" w:rsidRPr="00331BFF" w:rsidRDefault="00BD7945" w:rsidP="00BD7945">
            <w:pPr>
              <w:pStyle w:val="TableParagraph"/>
              <w:jc w:val="center"/>
              <w:rPr>
                <w:rFonts w:ascii="Arial" w:eastAsia="Times New Roman" w:hAnsi="Arial" w:cs="Arial"/>
                <w:b/>
              </w:rPr>
            </w:pPr>
            <w:r w:rsidRPr="00331BFF">
              <w:rPr>
                <w:rFonts w:ascii="Arial" w:eastAsia="Times New Roman" w:hAnsi="Arial" w:cs="Arial"/>
                <w:b/>
              </w:rPr>
              <w:t>102</w:t>
            </w:r>
          </w:p>
        </w:tc>
        <w:tc>
          <w:tcPr>
            <w:tcW w:w="2200" w:type="dxa"/>
            <w:tcBorders>
              <w:top w:val="single" w:sz="4" w:space="0" w:color="auto"/>
              <w:left w:val="single" w:sz="4" w:space="0" w:color="auto"/>
              <w:bottom w:val="single" w:sz="4" w:space="0" w:color="auto"/>
              <w:right w:val="single" w:sz="4" w:space="0" w:color="auto"/>
            </w:tcBorders>
            <w:vAlign w:val="center"/>
          </w:tcPr>
          <w:p w:rsidR="00BD7945" w:rsidRPr="00331BFF" w:rsidRDefault="00BD7945" w:rsidP="00BD7945">
            <w:pPr>
              <w:tabs>
                <w:tab w:val="left" w:pos="567"/>
              </w:tabs>
              <w:jc w:val="center"/>
              <w:rPr>
                <w:rFonts w:ascii="Arial" w:hAnsi="Arial" w:cs="Arial"/>
                <w:b/>
                <w:sz w:val="22"/>
                <w:szCs w:val="22"/>
              </w:rPr>
            </w:pPr>
            <w:r w:rsidRPr="00331BFF">
              <w:rPr>
                <w:rFonts w:ascii="Arial" w:hAnsi="Arial" w:cs="Arial"/>
                <w:b/>
                <w:sz w:val="22"/>
                <w:szCs w:val="22"/>
              </w:rPr>
              <w:t>Δήμος Ανδρίτσαινας - Κρεστένων</w:t>
            </w:r>
          </w:p>
          <w:p w:rsidR="00BD7945" w:rsidRPr="00331BFF" w:rsidRDefault="00BD7945" w:rsidP="00BD7945">
            <w:pPr>
              <w:tabs>
                <w:tab w:val="left" w:pos="567"/>
              </w:tabs>
              <w:jc w:val="center"/>
              <w:rPr>
                <w:rFonts w:ascii="Arial" w:hAnsi="Arial" w:cs="Arial"/>
                <w:b/>
                <w:sz w:val="22"/>
                <w:szCs w:val="22"/>
              </w:rPr>
            </w:pPr>
            <w:r w:rsidRPr="00331BFF">
              <w:rPr>
                <w:rFonts w:ascii="Arial" w:hAnsi="Arial" w:cs="Arial"/>
                <w:b/>
                <w:sz w:val="22"/>
                <w:szCs w:val="22"/>
              </w:rPr>
              <w:t>(για την κάλυψη αναγκών στελέχωσης της Υ.ΔΟΜ.)</w:t>
            </w:r>
          </w:p>
        </w:tc>
        <w:tc>
          <w:tcPr>
            <w:tcW w:w="2694" w:type="dxa"/>
            <w:tcBorders>
              <w:top w:val="single" w:sz="4" w:space="0" w:color="auto"/>
              <w:left w:val="single" w:sz="4" w:space="0" w:color="auto"/>
              <w:bottom w:val="single" w:sz="4" w:space="0" w:color="auto"/>
              <w:right w:val="single" w:sz="4" w:space="0" w:color="auto"/>
            </w:tcBorders>
            <w:vAlign w:val="center"/>
          </w:tcPr>
          <w:p w:rsidR="00BD7945" w:rsidRPr="00331BFF" w:rsidRDefault="00BD7945" w:rsidP="00BD7945">
            <w:pPr>
              <w:pStyle w:val="TableParagraph"/>
              <w:spacing w:line="244" w:lineRule="auto"/>
              <w:ind w:left="-50" w:right="-50"/>
              <w:jc w:val="center"/>
              <w:rPr>
                <w:rFonts w:ascii="Arial" w:eastAsia="Times New Roman" w:hAnsi="Arial" w:cs="Arial"/>
                <w:b/>
              </w:rPr>
            </w:pPr>
            <w:r w:rsidRPr="00331BFF">
              <w:rPr>
                <w:rFonts w:ascii="Arial" w:eastAsia="Times New Roman" w:hAnsi="Arial" w:cs="Arial"/>
                <w:b/>
              </w:rPr>
              <w:t xml:space="preserve">Κρέστενα </w:t>
            </w:r>
          </w:p>
          <w:p w:rsidR="00BD7945" w:rsidRPr="00331BFF" w:rsidRDefault="00BD7945" w:rsidP="00BD7945">
            <w:pPr>
              <w:tabs>
                <w:tab w:val="left" w:pos="567"/>
              </w:tabs>
              <w:jc w:val="center"/>
              <w:rPr>
                <w:rFonts w:ascii="Arial" w:hAnsi="Arial" w:cs="Arial"/>
                <w:b/>
                <w:sz w:val="22"/>
                <w:szCs w:val="22"/>
              </w:rPr>
            </w:pPr>
            <w:r>
              <w:rPr>
                <w:rFonts w:ascii="Arial" w:hAnsi="Arial" w:cs="Arial"/>
                <w:b/>
                <w:sz w:val="22"/>
                <w:szCs w:val="22"/>
              </w:rPr>
              <w:t>(</w:t>
            </w:r>
            <w:r w:rsidRPr="00331BFF">
              <w:rPr>
                <w:rFonts w:ascii="Arial" w:hAnsi="Arial" w:cs="Arial"/>
                <w:b/>
                <w:sz w:val="22"/>
                <w:szCs w:val="22"/>
              </w:rPr>
              <w:t>Δήμος Ανδρίτσαινας – Κρεστένων</w:t>
            </w:r>
            <w:r>
              <w:rPr>
                <w:rFonts w:ascii="Arial" w:hAnsi="Arial" w:cs="Arial"/>
                <w:b/>
                <w:sz w:val="22"/>
                <w:szCs w:val="22"/>
              </w:rPr>
              <w:t>)</w:t>
            </w:r>
            <w:r w:rsidRPr="00331BFF">
              <w:rPr>
                <w:rFonts w:ascii="Arial" w:hAnsi="Arial" w:cs="Arial"/>
                <w:b/>
                <w:sz w:val="22"/>
                <w:szCs w:val="22"/>
              </w:rPr>
              <w:t>,</w:t>
            </w:r>
          </w:p>
          <w:p w:rsidR="00BD7945" w:rsidRPr="00331BFF" w:rsidRDefault="00BD7945" w:rsidP="00BD7945">
            <w:pPr>
              <w:pStyle w:val="TableParagraph"/>
              <w:spacing w:line="244" w:lineRule="auto"/>
              <w:ind w:left="-50" w:right="-50"/>
              <w:jc w:val="center"/>
              <w:rPr>
                <w:rFonts w:ascii="Arial" w:eastAsia="Times New Roman" w:hAnsi="Arial" w:cs="Arial"/>
                <w:b/>
              </w:rPr>
            </w:pPr>
            <w:r w:rsidRPr="00331BFF">
              <w:rPr>
                <w:rFonts w:ascii="Arial" w:eastAsia="Times New Roman" w:hAnsi="Arial" w:cs="Arial"/>
                <w:b/>
              </w:rPr>
              <w:t>Περιφερειακή Ενότητα Ηλείας</w:t>
            </w:r>
          </w:p>
        </w:tc>
        <w:tc>
          <w:tcPr>
            <w:tcW w:w="2551" w:type="dxa"/>
            <w:tcBorders>
              <w:top w:val="single" w:sz="4" w:space="0" w:color="auto"/>
              <w:left w:val="single" w:sz="4" w:space="0" w:color="auto"/>
              <w:bottom w:val="single" w:sz="4" w:space="0" w:color="auto"/>
              <w:right w:val="single" w:sz="4" w:space="0" w:color="auto"/>
            </w:tcBorders>
            <w:vAlign w:val="center"/>
          </w:tcPr>
          <w:p w:rsidR="00BD7945" w:rsidRPr="00331BFF" w:rsidRDefault="00BD7945" w:rsidP="00BD7945">
            <w:pPr>
              <w:widowControl w:val="0"/>
              <w:tabs>
                <w:tab w:val="left" w:pos="567"/>
              </w:tabs>
              <w:jc w:val="center"/>
              <w:rPr>
                <w:rFonts w:ascii="Arial" w:hAnsi="Arial" w:cs="Arial"/>
                <w:b/>
                <w:color w:val="000000"/>
                <w:sz w:val="22"/>
                <w:szCs w:val="22"/>
              </w:rPr>
            </w:pPr>
            <w:r w:rsidRPr="00331BFF">
              <w:rPr>
                <w:rFonts w:ascii="Arial" w:hAnsi="Arial" w:cs="Arial"/>
                <w:b/>
                <w:color w:val="000000"/>
                <w:sz w:val="22"/>
                <w:szCs w:val="22"/>
              </w:rPr>
              <w:t xml:space="preserve">ΠΕ Μηχανικών </w:t>
            </w:r>
          </w:p>
          <w:p w:rsidR="00BD7945" w:rsidRPr="00331BFF" w:rsidRDefault="00BD7945" w:rsidP="00BD7945">
            <w:pPr>
              <w:widowControl w:val="0"/>
              <w:tabs>
                <w:tab w:val="left" w:pos="567"/>
              </w:tabs>
              <w:jc w:val="center"/>
              <w:rPr>
                <w:rFonts w:ascii="Arial" w:hAnsi="Arial" w:cs="Arial"/>
                <w:b/>
                <w:color w:val="000000"/>
                <w:sz w:val="22"/>
                <w:szCs w:val="22"/>
              </w:rPr>
            </w:pPr>
            <w:r w:rsidRPr="00331BFF">
              <w:rPr>
                <w:rFonts w:ascii="Arial" w:hAnsi="Arial" w:cs="Arial"/>
                <w:b/>
                <w:color w:val="000000"/>
                <w:sz w:val="22"/>
                <w:szCs w:val="22"/>
              </w:rPr>
              <w:t xml:space="preserve">Ειδ. ΠΕ Αγρονόμων </w:t>
            </w:r>
          </w:p>
          <w:p w:rsidR="00BD7945" w:rsidRPr="00331BFF" w:rsidRDefault="00BD7945" w:rsidP="00BD7945">
            <w:pPr>
              <w:widowControl w:val="0"/>
              <w:tabs>
                <w:tab w:val="left" w:pos="567"/>
              </w:tabs>
              <w:suppressAutoHyphens/>
              <w:jc w:val="center"/>
              <w:rPr>
                <w:rFonts w:ascii="Arial" w:hAnsi="Arial" w:cs="Arial"/>
                <w:b/>
                <w:color w:val="000000"/>
                <w:sz w:val="22"/>
                <w:szCs w:val="22"/>
              </w:rPr>
            </w:pPr>
            <w:r w:rsidRPr="00331BFF">
              <w:rPr>
                <w:rFonts w:ascii="Arial" w:hAnsi="Arial" w:cs="Arial"/>
                <w:b/>
                <w:color w:val="000000"/>
                <w:sz w:val="22"/>
                <w:szCs w:val="22"/>
              </w:rPr>
              <w:t>Τοπογράφων Μηχανικών</w:t>
            </w:r>
          </w:p>
        </w:tc>
        <w:tc>
          <w:tcPr>
            <w:tcW w:w="1276" w:type="dxa"/>
            <w:tcBorders>
              <w:top w:val="single" w:sz="4" w:space="0" w:color="auto"/>
              <w:left w:val="single" w:sz="4" w:space="0" w:color="auto"/>
              <w:bottom w:val="single" w:sz="4" w:space="0" w:color="auto"/>
              <w:right w:val="single" w:sz="4" w:space="0" w:color="auto"/>
            </w:tcBorders>
            <w:vAlign w:val="center"/>
          </w:tcPr>
          <w:p w:rsidR="00BD7945" w:rsidRPr="00331BFF" w:rsidRDefault="00BD7945" w:rsidP="00BD7945">
            <w:pPr>
              <w:widowControl w:val="0"/>
              <w:tabs>
                <w:tab w:val="left" w:pos="567"/>
              </w:tabs>
              <w:jc w:val="center"/>
              <w:rPr>
                <w:rFonts w:ascii="Arial" w:hAnsi="Arial" w:cs="Arial"/>
                <w:b/>
                <w:color w:val="000000"/>
                <w:sz w:val="22"/>
                <w:szCs w:val="22"/>
              </w:rPr>
            </w:pPr>
            <w:r w:rsidRPr="00331BFF">
              <w:rPr>
                <w:rFonts w:ascii="Arial" w:hAnsi="Arial" w:cs="Arial"/>
                <w:b/>
                <w:color w:val="000000"/>
                <w:sz w:val="22"/>
                <w:szCs w:val="22"/>
              </w:rPr>
              <w:t>24 Μήνες</w:t>
            </w:r>
          </w:p>
        </w:tc>
        <w:tc>
          <w:tcPr>
            <w:tcW w:w="980"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tcPr>
          <w:p w:rsidR="00BD7945" w:rsidRPr="00331BFF" w:rsidRDefault="00BD7945" w:rsidP="00BD7945">
            <w:pPr>
              <w:widowControl w:val="0"/>
              <w:tabs>
                <w:tab w:val="left" w:pos="567"/>
              </w:tabs>
              <w:jc w:val="center"/>
              <w:rPr>
                <w:rFonts w:ascii="Arial" w:hAnsi="Arial" w:cs="Arial"/>
                <w:b/>
                <w:color w:val="000000"/>
                <w:sz w:val="22"/>
                <w:szCs w:val="22"/>
              </w:rPr>
            </w:pPr>
            <w:r w:rsidRPr="00331BFF">
              <w:rPr>
                <w:rFonts w:ascii="Arial" w:hAnsi="Arial" w:cs="Arial"/>
                <w:b/>
                <w:color w:val="000000"/>
                <w:sz w:val="22"/>
                <w:szCs w:val="22"/>
              </w:rPr>
              <w:t>1</w:t>
            </w:r>
          </w:p>
        </w:tc>
      </w:tr>
    </w:tbl>
    <w:p w:rsidR="00EE4853" w:rsidRPr="00E431D7" w:rsidRDefault="00EE4853" w:rsidP="009F22DE">
      <w:pPr>
        <w:tabs>
          <w:tab w:val="left" w:pos="0"/>
          <w:tab w:val="left" w:pos="567"/>
        </w:tabs>
        <w:jc w:val="both"/>
        <w:rPr>
          <w:rFonts w:ascii="Arial" w:hAnsi="Arial" w:cs="Arial"/>
          <w:b/>
          <w:sz w:val="22"/>
          <w:szCs w:val="22"/>
          <w:highlight w:val="yellow"/>
        </w:rPr>
      </w:pPr>
    </w:p>
    <w:tbl>
      <w:tblPr>
        <w:tblW w:w="108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000"/>
      </w:tblPr>
      <w:tblGrid>
        <w:gridCol w:w="1197"/>
        <w:gridCol w:w="9701"/>
      </w:tblGrid>
      <w:tr w:rsidR="00F20CA7" w:rsidRPr="00BD7945">
        <w:trPr>
          <w:trHeight w:val="284"/>
          <w:tblHeader/>
          <w:jc w:val="center"/>
        </w:trPr>
        <w:tc>
          <w:tcPr>
            <w:tcW w:w="10898" w:type="dxa"/>
            <w:gridSpan w:val="2"/>
            <w:tcBorders>
              <w:top w:val="single" w:sz="4" w:space="0" w:color="auto"/>
              <w:left w:val="single" w:sz="4" w:space="0" w:color="auto"/>
              <w:bottom w:val="single" w:sz="4" w:space="0" w:color="auto"/>
              <w:right w:val="single" w:sz="4" w:space="0" w:color="auto"/>
            </w:tcBorders>
            <w:shd w:val="clear" w:color="auto" w:fill="E5FFFF"/>
            <w:vAlign w:val="center"/>
          </w:tcPr>
          <w:p w:rsidR="00F20CA7" w:rsidRPr="00BD7945" w:rsidRDefault="00F20CA7" w:rsidP="0080167B">
            <w:pPr>
              <w:tabs>
                <w:tab w:val="left" w:pos="567"/>
              </w:tabs>
              <w:jc w:val="center"/>
              <w:rPr>
                <w:rFonts w:ascii="Arial" w:hAnsi="Arial" w:cs="Arial"/>
                <w:b/>
                <w:sz w:val="22"/>
                <w:szCs w:val="22"/>
              </w:rPr>
            </w:pPr>
            <w:r w:rsidRPr="00BD7945">
              <w:rPr>
                <w:rFonts w:ascii="Arial" w:hAnsi="Arial" w:cs="Arial"/>
                <w:b/>
                <w:sz w:val="22"/>
                <w:szCs w:val="22"/>
              </w:rPr>
              <w:t>ΠΙΝΑΚΑΣ Β: ΑΠΑΙΤΟΥΜΕΝΑ ΠΡΟΣΟΝΤΑ</w:t>
            </w:r>
            <w:r w:rsidR="00D7607A" w:rsidRPr="00BD7945">
              <w:rPr>
                <w:rFonts w:ascii="Arial" w:hAnsi="Arial" w:cs="Arial"/>
                <w:b/>
                <w:sz w:val="22"/>
                <w:szCs w:val="22"/>
              </w:rPr>
              <w:t xml:space="preserve"> </w:t>
            </w:r>
            <w:r w:rsidR="00F0038F" w:rsidRPr="00BD7945">
              <w:rPr>
                <w:rFonts w:ascii="Arial" w:hAnsi="Arial" w:cs="Arial"/>
                <w:b/>
                <w:sz w:val="22"/>
                <w:szCs w:val="22"/>
              </w:rPr>
              <w:t>(ανά κωδικό θέσης)</w:t>
            </w:r>
          </w:p>
        </w:tc>
      </w:tr>
      <w:tr w:rsidR="00F20CA7" w:rsidRPr="00BD7945" w:rsidTr="00C51868">
        <w:trPr>
          <w:trHeight w:val="561"/>
          <w:tblHeader/>
          <w:jc w:val="center"/>
        </w:trPr>
        <w:tc>
          <w:tcPr>
            <w:tcW w:w="1197" w:type="dxa"/>
            <w:tcBorders>
              <w:top w:val="single" w:sz="4" w:space="0" w:color="auto"/>
              <w:left w:val="single" w:sz="4" w:space="0" w:color="auto"/>
              <w:bottom w:val="single" w:sz="4" w:space="0" w:color="auto"/>
              <w:right w:val="single" w:sz="4" w:space="0" w:color="auto"/>
            </w:tcBorders>
            <w:vAlign w:val="center"/>
          </w:tcPr>
          <w:p w:rsidR="00F20CA7" w:rsidRPr="00BD7945" w:rsidRDefault="00F20CA7" w:rsidP="00620002">
            <w:pPr>
              <w:tabs>
                <w:tab w:val="left" w:pos="567"/>
              </w:tabs>
              <w:jc w:val="center"/>
              <w:rPr>
                <w:rFonts w:ascii="Arial" w:hAnsi="Arial" w:cs="Arial"/>
                <w:b/>
                <w:sz w:val="22"/>
                <w:szCs w:val="22"/>
              </w:rPr>
            </w:pPr>
            <w:r w:rsidRPr="00BD7945">
              <w:rPr>
                <w:rFonts w:ascii="Arial" w:hAnsi="Arial" w:cs="Arial"/>
                <w:b/>
                <w:sz w:val="22"/>
                <w:szCs w:val="22"/>
              </w:rPr>
              <w:t xml:space="preserve">Κωδικός </w:t>
            </w:r>
            <w:r w:rsidR="00436971" w:rsidRPr="00BD7945">
              <w:rPr>
                <w:rFonts w:ascii="Arial" w:hAnsi="Arial" w:cs="Arial"/>
                <w:b/>
                <w:sz w:val="22"/>
                <w:szCs w:val="22"/>
              </w:rPr>
              <w:t>θέσης</w:t>
            </w:r>
          </w:p>
        </w:tc>
        <w:tc>
          <w:tcPr>
            <w:tcW w:w="9701" w:type="dxa"/>
            <w:tcBorders>
              <w:top w:val="single" w:sz="4" w:space="0" w:color="auto"/>
              <w:left w:val="single" w:sz="4" w:space="0" w:color="auto"/>
              <w:bottom w:val="single" w:sz="4" w:space="0" w:color="auto"/>
              <w:right w:val="single" w:sz="4" w:space="0" w:color="auto"/>
            </w:tcBorders>
            <w:vAlign w:val="center"/>
          </w:tcPr>
          <w:p w:rsidR="00F20CA7" w:rsidRPr="00BD7945" w:rsidRDefault="00F20CA7" w:rsidP="00620002">
            <w:pPr>
              <w:tabs>
                <w:tab w:val="left" w:pos="567"/>
              </w:tabs>
              <w:jc w:val="center"/>
              <w:rPr>
                <w:rFonts w:ascii="Arial" w:hAnsi="Arial" w:cs="Arial"/>
                <w:b/>
                <w:sz w:val="22"/>
                <w:szCs w:val="22"/>
              </w:rPr>
            </w:pPr>
            <w:r w:rsidRPr="00BD7945">
              <w:rPr>
                <w:rFonts w:ascii="Arial" w:hAnsi="Arial" w:cs="Arial"/>
                <w:b/>
                <w:sz w:val="22"/>
                <w:szCs w:val="22"/>
              </w:rPr>
              <w:t>Τίτλος σπουδών</w:t>
            </w:r>
          </w:p>
          <w:p w:rsidR="00F20CA7" w:rsidRPr="00BD7945" w:rsidRDefault="00F20CA7" w:rsidP="00620002">
            <w:pPr>
              <w:tabs>
                <w:tab w:val="left" w:pos="567"/>
              </w:tabs>
              <w:jc w:val="center"/>
              <w:rPr>
                <w:rFonts w:ascii="Arial" w:hAnsi="Arial" w:cs="Arial"/>
                <w:b/>
                <w:sz w:val="22"/>
                <w:szCs w:val="22"/>
              </w:rPr>
            </w:pPr>
            <w:r w:rsidRPr="00BD7945">
              <w:rPr>
                <w:rFonts w:ascii="Arial" w:hAnsi="Arial" w:cs="Arial"/>
                <w:b/>
                <w:sz w:val="22"/>
                <w:szCs w:val="22"/>
              </w:rPr>
              <w:t>και</w:t>
            </w:r>
          </w:p>
          <w:p w:rsidR="00F20CA7" w:rsidRPr="00BD7945" w:rsidRDefault="00F20CA7" w:rsidP="00620002">
            <w:pPr>
              <w:tabs>
                <w:tab w:val="left" w:pos="567"/>
              </w:tabs>
              <w:jc w:val="center"/>
              <w:rPr>
                <w:rFonts w:ascii="Arial" w:hAnsi="Arial" w:cs="Arial"/>
                <w:b/>
                <w:sz w:val="22"/>
                <w:szCs w:val="22"/>
              </w:rPr>
            </w:pPr>
            <w:r w:rsidRPr="00BD7945">
              <w:rPr>
                <w:rFonts w:ascii="Arial" w:hAnsi="Arial" w:cs="Arial"/>
                <w:b/>
                <w:sz w:val="22"/>
                <w:szCs w:val="22"/>
              </w:rPr>
              <w:t>λοιπά απαιτούμενα (τυπικά &amp; τυχόν πρόσθετα) προσόντα</w:t>
            </w:r>
          </w:p>
        </w:tc>
      </w:tr>
      <w:tr w:rsidR="00CE4EFE" w:rsidRPr="00BD7945" w:rsidTr="00C51868">
        <w:trPr>
          <w:trHeight w:val="561"/>
          <w:jc w:val="center"/>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CE4EFE" w:rsidRPr="00BD7945" w:rsidRDefault="00BD7945" w:rsidP="00CE4EFE">
            <w:pPr>
              <w:tabs>
                <w:tab w:val="left" w:pos="567"/>
              </w:tabs>
              <w:jc w:val="center"/>
              <w:rPr>
                <w:rFonts w:ascii="Arial" w:hAnsi="Arial" w:cs="Arial"/>
                <w:b/>
                <w:color w:val="000000"/>
                <w:sz w:val="22"/>
                <w:szCs w:val="22"/>
              </w:rPr>
            </w:pPr>
            <w:r w:rsidRPr="00BD7945">
              <w:rPr>
                <w:rFonts w:ascii="Arial" w:hAnsi="Arial" w:cs="Arial"/>
                <w:b/>
                <w:color w:val="000000"/>
                <w:sz w:val="22"/>
                <w:szCs w:val="22"/>
              </w:rPr>
              <w:t>101</w:t>
            </w:r>
          </w:p>
        </w:tc>
        <w:tc>
          <w:tcPr>
            <w:tcW w:w="9701" w:type="dxa"/>
            <w:tcBorders>
              <w:top w:val="single" w:sz="4" w:space="0" w:color="auto"/>
              <w:left w:val="single" w:sz="4" w:space="0" w:color="auto"/>
              <w:bottom w:val="single" w:sz="4" w:space="0" w:color="auto"/>
              <w:right w:val="single" w:sz="4" w:space="0" w:color="auto"/>
            </w:tcBorders>
          </w:tcPr>
          <w:p w:rsidR="00CE4EFE" w:rsidRPr="00BD7945" w:rsidRDefault="00CE4EFE" w:rsidP="00CE4EFE">
            <w:pPr>
              <w:tabs>
                <w:tab w:val="left" w:pos="567"/>
              </w:tabs>
              <w:jc w:val="both"/>
              <w:rPr>
                <w:rFonts w:ascii="Arial" w:hAnsi="Arial" w:cs="Arial"/>
                <w:bCs/>
                <w:sz w:val="22"/>
                <w:szCs w:val="22"/>
              </w:rPr>
            </w:pPr>
            <w:r w:rsidRPr="00BD7945">
              <w:rPr>
                <w:rFonts w:ascii="Arial" w:hAnsi="Arial" w:cs="Arial"/>
                <w:b/>
                <w:bCs/>
                <w:sz w:val="22"/>
                <w:szCs w:val="22"/>
              </w:rPr>
              <w:t>α)</w:t>
            </w:r>
            <w:r w:rsidRPr="00BD7945">
              <w:rPr>
                <w:rFonts w:ascii="Arial" w:hAnsi="Arial" w:cs="Arial"/>
                <w:bCs/>
                <w:sz w:val="22"/>
                <w:szCs w:val="22"/>
              </w:rPr>
              <w:t xml:space="preserve"> Πτυχίο ή δίπλωμα Αρχιτέκτονα Μηχανικού Α.Ε.Ι. της ημεδαπής ή ακαδημαϊκά ισοδύναμος ή ισότιμος τίτλος αντίστοιχης ειδικότητας σχολών της αλλοδαπής.</w:t>
            </w:r>
          </w:p>
          <w:p w:rsidR="00CE4EFE" w:rsidRPr="00BD7945" w:rsidRDefault="00CE4EFE" w:rsidP="00CE4EFE">
            <w:pPr>
              <w:tabs>
                <w:tab w:val="left" w:pos="567"/>
              </w:tabs>
              <w:jc w:val="both"/>
              <w:rPr>
                <w:rFonts w:ascii="Arial" w:hAnsi="Arial" w:cs="Arial"/>
                <w:bCs/>
                <w:sz w:val="22"/>
                <w:szCs w:val="22"/>
              </w:rPr>
            </w:pPr>
            <w:r w:rsidRPr="00BD7945">
              <w:rPr>
                <w:rFonts w:ascii="Arial" w:hAnsi="Arial" w:cs="Arial"/>
                <w:b/>
                <w:bCs/>
                <w:sz w:val="22"/>
                <w:szCs w:val="22"/>
              </w:rPr>
              <w:t>β)</w:t>
            </w:r>
            <w:r w:rsidRPr="00BD7945">
              <w:rPr>
                <w:rFonts w:ascii="Arial" w:hAnsi="Arial" w:cs="Arial"/>
                <w:bCs/>
                <w:sz w:val="22"/>
                <w:szCs w:val="22"/>
              </w:rPr>
              <w:t xml:space="preserve"> Άδεια άσκησης επαγγέλματος Μηχανικού αντίστοιχης ειδικότητας του τίτλου σπουδών.</w:t>
            </w:r>
          </w:p>
          <w:p w:rsidR="00CE4EFE" w:rsidRPr="00BD7945" w:rsidRDefault="00CE4EFE" w:rsidP="00CE4EFE">
            <w:pPr>
              <w:tabs>
                <w:tab w:val="left" w:pos="567"/>
              </w:tabs>
              <w:jc w:val="both"/>
              <w:rPr>
                <w:rFonts w:ascii="Arial" w:hAnsi="Arial" w:cs="Arial"/>
                <w:b/>
                <w:bCs/>
                <w:sz w:val="22"/>
                <w:szCs w:val="22"/>
              </w:rPr>
            </w:pPr>
            <w:r w:rsidRPr="00BD7945">
              <w:rPr>
                <w:rFonts w:ascii="Arial" w:hAnsi="Arial" w:cs="Arial"/>
                <w:b/>
                <w:bCs/>
                <w:sz w:val="22"/>
                <w:szCs w:val="22"/>
              </w:rPr>
              <w:t xml:space="preserve">γ) </w:t>
            </w:r>
            <w:r w:rsidRPr="00BD7945">
              <w:rPr>
                <w:rFonts w:ascii="Arial" w:hAnsi="Arial" w:cs="Arial"/>
                <w:bCs/>
                <w:sz w:val="22"/>
                <w:szCs w:val="22"/>
              </w:rPr>
              <w:t>Γνώση πληροφορικής ή χειρισμού Η/Υ στα αντικείμενα: (α) επεξεργασίας κειμένων, (β) υπολογιστικών φύλλων και (γ) υπηρεσιών διαδικτύου.</w:t>
            </w:r>
          </w:p>
        </w:tc>
      </w:tr>
      <w:tr w:rsidR="005F10CD" w:rsidRPr="00BD7945" w:rsidTr="00C51868">
        <w:trPr>
          <w:trHeight w:val="561"/>
          <w:jc w:val="center"/>
        </w:trPr>
        <w:tc>
          <w:tcPr>
            <w:tcW w:w="1197" w:type="dxa"/>
            <w:tcBorders>
              <w:top w:val="single" w:sz="4" w:space="0" w:color="auto"/>
              <w:left w:val="single" w:sz="4" w:space="0" w:color="auto"/>
              <w:bottom w:val="single" w:sz="4" w:space="0" w:color="auto"/>
              <w:right w:val="single" w:sz="4" w:space="0" w:color="auto"/>
            </w:tcBorders>
            <w:shd w:val="clear" w:color="auto" w:fill="auto"/>
            <w:vAlign w:val="center"/>
          </w:tcPr>
          <w:p w:rsidR="005F10CD" w:rsidRPr="00BD7945" w:rsidRDefault="00706A43" w:rsidP="0054184B">
            <w:pPr>
              <w:tabs>
                <w:tab w:val="left" w:pos="567"/>
              </w:tabs>
              <w:jc w:val="center"/>
              <w:rPr>
                <w:rFonts w:ascii="Arial" w:hAnsi="Arial" w:cs="Arial"/>
                <w:b/>
                <w:color w:val="000000"/>
                <w:sz w:val="22"/>
                <w:szCs w:val="22"/>
              </w:rPr>
            </w:pPr>
            <w:r w:rsidRPr="00BD7945">
              <w:rPr>
                <w:rFonts w:ascii="Arial" w:hAnsi="Arial" w:cs="Arial"/>
                <w:b/>
                <w:color w:val="000000"/>
                <w:sz w:val="22"/>
                <w:szCs w:val="22"/>
              </w:rPr>
              <w:t>102</w:t>
            </w:r>
          </w:p>
        </w:tc>
        <w:tc>
          <w:tcPr>
            <w:tcW w:w="9701" w:type="dxa"/>
            <w:tcBorders>
              <w:top w:val="single" w:sz="4" w:space="0" w:color="auto"/>
              <w:left w:val="single" w:sz="4" w:space="0" w:color="auto"/>
              <w:bottom w:val="single" w:sz="4" w:space="0" w:color="auto"/>
              <w:right w:val="single" w:sz="4" w:space="0" w:color="auto"/>
            </w:tcBorders>
          </w:tcPr>
          <w:p w:rsidR="00706A43" w:rsidRPr="00BD7945" w:rsidRDefault="00706A43" w:rsidP="00706A43">
            <w:pPr>
              <w:tabs>
                <w:tab w:val="left" w:pos="567"/>
              </w:tabs>
              <w:jc w:val="both"/>
              <w:rPr>
                <w:rFonts w:ascii="Arial" w:hAnsi="Arial" w:cs="Arial"/>
                <w:bCs/>
                <w:sz w:val="22"/>
                <w:szCs w:val="22"/>
              </w:rPr>
            </w:pPr>
            <w:r w:rsidRPr="00BD7945">
              <w:rPr>
                <w:rFonts w:ascii="Arial" w:hAnsi="Arial" w:cs="Arial"/>
                <w:b/>
                <w:bCs/>
                <w:sz w:val="22"/>
                <w:szCs w:val="22"/>
              </w:rPr>
              <w:t>α)</w:t>
            </w:r>
            <w:r w:rsidRPr="00BD7945">
              <w:rPr>
                <w:rFonts w:ascii="Arial" w:hAnsi="Arial" w:cs="Arial"/>
                <w:bCs/>
                <w:sz w:val="22"/>
                <w:szCs w:val="22"/>
              </w:rPr>
              <w:t xml:space="preserve"> Πτυχίο ή δίπλωμα Αγρονόμου και Τοπογράφου Μηχανικού ή Αγρονόμων και Τοπογράφων Μηχανικών-Μηχανικών Γεωπληροφορικής ή Τοπογράφου Μηχανικού Α.Ε.Ι. της ημεδαπής ή ακαδημαϊκά ισοδύναμος ή ισότιμος τίτλος αντίστοιχης ειδικότητας σχολών της αλλοδαπής.</w:t>
            </w:r>
          </w:p>
          <w:p w:rsidR="00706A43" w:rsidRPr="00BD7945" w:rsidRDefault="00706A43" w:rsidP="00706A43">
            <w:pPr>
              <w:tabs>
                <w:tab w:val="left" w:pos="567"/>
              </w:tabs>
              <w:jc w:val="both"/>
              <w:rPr>
                <w:rFonts w:ascii="Arial" w:hAnsi="Arial" w:cs="Arial"/>
                <w:bCs/>
                <w:sz w:val="22"/>
                <w:szCs w:val="22"/>
              </w:rPr>
            </w:pPr>
            <w:r w:rsidRPr="00BD7945">
              <w:rPr>
                <w:rFonts w:ascii="Arial" w:hAnsi="Arial" w:cs="Arial"/>
                <w:b/>
                <w:bCs/>
                <w:sz w:val="22"/>
                <w:szCs w:val="22"/>
              </w:rPr>
              <w:t>β)</w:t>
            </w:r>
            <w:r w:rsidRPr="00BD7945">
              <w:rPr>
                <w:rFonts w:ascii="Arial" w:hAnsi="Arial" w:cs="Arial"/>
                <w:bCs/>
                <w:sz w:val="22"/>
                <w:szCs w:val="22"/>
              </w:rPr>
              <w:t xml:space="preserve"> Άδεια άσκησης επαγγέλματος Μηχανικού αντίστοιχης ειδικότητας του τίτλου σπουδών.</w:t>
            </w:r>
          </w:p>
          <w:p w:rsidR="005F10CD" w:rsidRPr="00BD7945" w:rsidRDefault="00706A43" w:rsidP="0001402A">
            <w:pPr>
              <w:tabs>
                <w:tab w:val="left" w:pos="567"/>
              </w:tabs>
              <w:jc w:val="both"/>
              <w:rPr>
                <w:rFonts w:ascii="Arial" w:hAnsi="Arial" w:cs="Arial"/>
                <w:b/>
                <w:bCs/>
                <w:sz w:val="22"/>
                <w:szCs w:val="22"/>
              </w:rPr>
            </w:pPr>
            <w:r w:rsidRPr="00BD7945">
              <w:rPr>
                <w:rFonts w:ascii="Arial" w:hAnsi="Arial" w:cs="Arial"/>
                <w:b/>
                <w:bCs/>
                <w:sz w:val="22"/>
                <w:szCs w:val="22"/>
              </w:rPr>
              <w:t>γ)</w:t>
            </w:r>
            <w:r w:rsidRPr="00BD7945">
              <w:rPr>
                <w:rFonts w:ascii="Arial" w:hAnsi="Arial" w:cs="Arial"/>
                <w:color w:val="000000"/>
                <w:sz w:val="22"/>
                <w:szCs w:val="22"/>
              </w:rPr>
              <w:t xml:space="preserve"> Γνώση πληροφορικής ή χειρισμού Η/Υ στα αντικείμενα: (α) επεξεργασίας κειμένων,</w:t>
            </w:r>
            <w:r w:rsidR="0001402A">
              <w:rPr>
                <w:rFonts w:ascii="Arial" w:hAnsi="Arial" w:cs="Arial"/>
                <w:color w:val="000000"/>
                <w:sz w:val="22"/>
                <w:szCs w:val="22"/>
              </w:rPr>
              <w:t xml:space="preserve"> </w:t>
            </w:r>
            <w:r w:rsidRPr="00BD7945">
              <w:rPr>
                <w:rFonts w:ascii="Arial" w:hAnsi="Arial" w:cs="Arial"/>
                <w:color w:val="000000"/>
                <w:sz w:val="22"/>
                <w:szCs w:val="22"/>
              </w:rPr>
              <w:t>(β) υπολογιστικών φύλλων και (γ) υπηρεσιών διαδικτύου</w:t>
            </w:r>
            <w:r w:rsidRPr="00BD7945">
              <w:rPr>
                <w:rFonts w:ascii="Arial" w:hAnsi="Arial" w:cs="Arial"/>
                <w:b/>
                <w:color w:val="000000"/>
                <w:sz w:val="22"/>
                <w:szCs w:val="22"/>
              </w:rPr>
              <w:t>.</w:t>
            </w:r>
          </w:p>
        </w:tc>
      </w:tr>
    </w:tbl>
    <w:p w:rsidR="00BB0341" w:rsidRPr="00BD7945" w:rsidRDefault="00BB0341" w:rsidP="00BB0341">
      <w:pPr>
        <w:tabs>
          <w:tab w:val="left" w:pos="0"/>
          <w:tab w:val="left" w:pos="567"/>
        </w:tabs>
        <w:jc w:val="both"/>
        <w:rPr>
          <w:rFonts w:ascii="Arial" w:hAnsi="Arial" w:cs="Arial"/>
          <w:b/>
          <w:szCs w:val="24"/>
        </w:rPr>
      </w:pPr>
    </w:p>
    <w:p w:rsidR="00BB0341" w:rsidRPr="00BD7945" w:rsidRDefault="00BB0341" w:rsidP="00BB0341">
      <w:pPr>
        <w:pBdr>
          <w:top w:val="single" w:sz="4" w:space="1" w:color="auto"/>
          <w:left w:val="single" w:sz="4" w:space="0" w:color="auto"/>
          <w:bottom w:val="single" w:sz="4" w:space="1" w:color="auto"/>
          <w:right w:val="single" w:sz="4" w:space="4" w:color="auto"/>
        </w:pBdr>
        <w:ind w:left="-567" w:right="-709"/>
        <w:jc w:val="both"/>
        <w:rPr>
          <w:rFonts w:ascii="Arial" w:hAnsi="Arial" w:cs="Arial"/>
          <w:szCs w:val="24"/>
        </w:rPr>
      </w:pPr>
      <w:r w:rsidRPr="00BD7945">
        <w:rPr>
          <w:rFonts w:ascii="Arial" w:hAnsi="Arial" w:cs="Arial"/>
          <w:szCs w:val="24"/>
        </w:rPr>
        <w:t xml:space="preserve">Οι υποψήφιοι/ες </w:t>
      </w:r>
      <w:r w:rsidR="00BD7945">
        <w:rPr>
          <w:rFonts w:ascii="Arial" w:hAnsi="Arial" w:cs="Arial"/>
          <w:szCs w:val="24"/>
        </w:rPr>
        <w:t xml:space="preserve">όλων των κλαδο/ειδικοτήτων </w:t>
      </w:r>
      <w:r w:rsidRPr="00BD7945">
        <w:rPr>
          <w:rFonts w:ascii="Arial" w:hAnsi="Arial" w:cs="Arial"/>
          <w:szCs w:val="24"/>
        </w:rPr>
        <w:t xml:space="preserve">πρέπει να είναι ηλικίας από </w:t>
      </w:r>
      <w:r w:rsidRPr="00BD7945">
        <w:rPr>
          <w:rFonts w:ascii="Arial" w:hAnsi="Arial" w:cs="Arial"/>
          <w:b/>
          <w:szCs w:val="24"/>
        </w:rPr>
        <w:t>18</w:t>
      </w:r>
      <w:r w:rsidRPr="00BD7945">
        <w:rPr>
          <w:rFonts w:ascii="Arial" w:hAnsi="Arial" w:cs="Arial"/>
          <w:szCs w:val="24"/>
        </w:rPr>
        <w:t xml:space="preserve"> έως</w:t>
      </w:r>
      <w:r w:rsidR="0091724D" w:rsidRPr="00BD7945">
        <w:rPr>
          <w:rFonts w:ascii="Arial" w:hAnsi="Arial" w:cs="Arial"/>
          <w:szCs w:val="24"/>
        </w:rPr>
        <w:t>:</w:t>
      </w:r>
      <w:r w:rsidRPr="00BD7945">
        <w:rPr>
          <w:rFonts w:ascii="Arial" w:hAnsi="Arial" w:cs="Arial"/>
          <w:szCs w:val="24"/>
        </w:rPr>
        <w:t xml:space="preserve"> </w:t>
      </w:r>
      <w:r w:rsidRPr="00BD7945">
        <w:rPr>
          <w:rFonts w:ascii="Arial" w:hAnsi="Arial" w:cs="Arial"/>
          <w:b/>
          <w:szCs w:val="24"/>
        </w:rPr>
        <w:t>α)</w:t>
      </w:r>
      <w:r w:rsidRPr="00BD7945">
        <w:rPr>
          <w:rFonts w:ascii="Arial" w:hAnsi="Arial" w:cs="Arial"/>
          <w:szCs w:val="24"/>
        </w:rPr>
        <w:t xml:space="preserve"> </w:t>
      </w:r>
      <w:r w:rsidRPr="00BD7945">
        <w:rPr>
          <w:rFonts w:ascii="Arial" w:hAnsi="Arial" w:cs="Arial"/>
          <w:b/>
          <w:szCs w:val="24"/>
        </w:rPr>
        <w:t>67</w:t>
      </w:r>
      <w:r w:rsidRPr="00BD7945">
        <w:rPr>
          <w:rFonts w:ascii="Arial" w:hAnsi="Arial" w:cs="Arial"/>
          <w:szCs w:val="24"/>
        </w:rPr>
        <w:t xml:space="preserve"> ετών και </w:t>
      </w:r>
      <w:r w:rsidRPr="00BD7945">
        <w:rPr>
          <w:rFonts w:ascii="Arial" w:hAnsi="Arial" w:cs="Arial"/>
          <w:b/>
          <w:szCs w:val="24"/>
        </w:rPr>
        <w:t>β)</w:t>
      </w:r>
      <w:r w:rsidRPr="00BD7945">
        <w:rPr>
          <w:rFonts w:ascii="Arial" w:hAnsi="Arial" w:cs="Arial"/>
          <w:szCs w:val="24"/>
        </w:rPr>
        <w:t xml:space="preserve"> </w:t>
      </w:r>
      <w:r w:rsidRPr="00BD7945">
        <w:rPr>
          <w:rFonts w:ascii="Arial" w:hAnsi="Arial" w:cs="Arial"/>
          <w:b/>
          <w:szCs w:val="24"/>
        </w:rPr>
        <w:t>κατ’ εξαίρεση</w:t>
      </w:r>
      <w:r w:rsidRPr="00BD7945">
        <w:rPr>
          <w:rFonts w:ascii="Arial" w:hAnsi="Arial" w:cs="Arial"/>
          <w:szCs w:val="24"/>
        </w:rPr>
        <w:t xml:space="preserve">, έως </w:t>
      </w:r>
      <w:r w:rsidRPr="00BD7945">
        <w:rPr>
          <w:rFonts w:ascii="Arial" w:hAnsi="Arial" w:cs="Arial"/>
          <w:b/>
          <w:szCs w:val="24"/>
        </w:rPr>
        <w:t>70</w:t>
      </w:r>
      <w:r w:rsidRPr="00BD7945">
        <w:rPr>
          <w:rFonts w:ascii="Arial" w:hAnsi="Arial" w:cs="Arial"/>
          <w:szCs w:val="24"/>
        </w:rPr>
        <w:t xml:space="preserve"> ετών, όσοι έχουν συμπληρώσει το εξηκοστό έβδομο (67ο) έτος της ηλικίας και δεν έχουν συνταξιοδοτηθεί από το δημόσιο ταμείο ή άλλον ασφαλιστικό φορέα.</w:t>
      </w:r>
    </w:p>
    <w:p w:rsidR="00BB0341" w:rsidRPr="00BD7945" w:rsidRDefault="00BB0341" w:rsidP="00BB0341">
      <w:pPr>
        <w:tabs>
          <w:tab w:val="left" w:pos="0"/>
          <w:tab w:val="left" w:pos="567"/>
        </w:tabs>
        <w:jc w:val="both"/>
        <w:rPr>
          <w:rFonts w:ascii="Arial" w:hAnsi="Arial" w:cs="Arial"/>
          <w:b/>
          <w:szCs w:val="24"/>
          <w:u w:val="single"/>
        </w:rPr>
      </w:pPr>
    </w:p>
    <w:p w:rsidR="00BB0341" w:rsidRPr="00BD7945" w:rsidRDefault="00BB0341" w:rsidP="00791130">
      <w:pPr>
        <w:tabs>
          <w:tab w:val="left" w:pos="0"/>
          <w:tab w:val="left" w:pos="567"/>
        </w:tabs>
        <w:rPr>
          <w:rFonts w:ascii="Arial" w:hAnsi="Arial" w:cs="Arial"/>
          <w:b/>
          <w:szCs w:val="24"/>
          <w:u w:val="single"/>
        </w:rPr>
      </w:pPr>
      <w:r w:rsidRPr="00BD7945">
        <w:rPr>
          <w:rFonts w:ascii="Arial" w:hAnsi="Arial" w:cs="Arial"/>
          <w:b/>
          <w:szCs w:val="24"/>
          <w:u w:val="single"/>
        </w:rPr>
        <w:t>ΒΑΘΜΟΛΟΓΗΣΗ  ΚΡΙΤΗΡΙΩΝ</w:t>
      </w:r>
    </w:p>
    <w:p w:rsidR="00BB0341" w:rsidRPr="00BD7945" w:rsidRDefault="00BB0341" w:rsidP="00791130">
      <w:pPr>
        <w:tabs>
          <w:tab w:val="left" w:pos="0"/>
          <w:tab w:val="left" w:pos="567"/>
        </w:tabs>
        <w:jc w:val="both"/>
        <w:rPr>
          <w:rFonts w:ascii="Arial" w:hAnsi="Arial" w:cs="Arial"/>
          <w:szCs w:val="24"/>
        </w:rPr>
      </w:pPr>
      <w:r w:rsidRPr="00BD7945">
        <w:rPr>
          <w:rFonts w:ascii="Arial" w:hAnsi="Arial" w:cs="Arial"/>
          <w:szCs w:val="24"/>
        </w:rPr>
        <w:t>Η σειρά κατάταξης μεταξύ των υποψηφίων καθορίζεται με βάση τα ακόλουθα κριτήρια:</w:t>
      </w:r>
    </w:p>
    <w:p w:rsidR="00BB0341" w:rsidRPr="00BD7945" w:rsidRDefault="00BB0341" w:rsidP="00BB0341">
      <w:pPr>
        <w:tabs>
          <w:tab w:val="left" w:pos="0"/>
          <w:tab w:val="left" w:pos="567"/>
        </w:tabs>
        <w:jc w:val="both"/>
        <w:rPr>
          <w:rFonts w:ascii="Arial" w:hAnsi="Arial" w:cs="Arial"/>
          <w:szCs w:val="24"/>
        </w:rPr>
      </w:pP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485"/>
      </w:tblGrid>
      <w:tr w:rsidR="00BB0341" w:rsidRPr="00BD7945" w:rsidTr="009638E0">
        <w:trPr>
          <w:jc w:val="center"/>
        </w:trPr>
        <w:tc>
          <w:tcPr>
            <w:tcW w:w="10485" w:type="dxa"/>
            <w:tcBorders>
              <w:top w:val="single" w:sz="4" w:space="0" w:color="auto"/>
              <w:left w:val="single" w:sz="4" w:space="0" w:color="auto"/>
              <w:bottom w:val="single" w:sz="4" w:space="0" w:color="auto"/>
              <w:right w:val="single" w:sz="4" w:space="0" w:color="auto"/>
            </w:tcBorders>
          </w:tcPr>
          <w:p w:rsidR="00BB0341" w:rsidRPr="00BD7945" w:rsidRDefault="00BB0341">
            <w:pPr>
              <w:tabs>
                <w:tab w:val="left" w:pos="284"/>
              </w:tabs>
              <w:ind w:left="284" w:hanging="284"/>
              <w:rPr>
                <w:rFonts w:ascii="Arial" w:hAnsi="Arial" w:cs="Arial"/>
                <w:b/>
                <w:spacing w:val="-2"/>
                <w:sz w:val="14"/>
                <w:szCs w:val="14"/>
              </w:rPr>
            </w:pPr>
            <w:r w:rsidRPr="00BD7945">
              <w:rPr>
                <w:rFonts w:ascii="Arial" w:hAnsi="Arial" w:cs="Arial"/>
                <w:b/>
                <w:spacing w:val="-2"/>
                <w:sz w:val="14"/>
                <w:szCs w:val="14"/>
              </w:rPr>
              <w:t>1.</w:t>
            </w:r>
            <w:r w:rsidRPr="00BD7945">
              <w:rPr>
                <w:rFonts w:ascii="Arial" w:hAnsi="Arial" w:cs="Arial"/>
                <w:b/>
                <w:spacing w:val="-2"/>
                <w:sz w:val="14"/>
                <w:szCs w:val="14"/>
              </w:rPr>
              <w:tab/>
              <w:t xml:space="preserve">ΧΡΟΝΟΣ ΑΝΕΡΓΙΑΣ </w:t>
            </w:r>
          </w:p>
          <w:p w:rsidR="00BB0341" w:rsidRPr="00BD7945" w:rsidRDefault="00BB0341">
            <w:pPr>
              <w:tabs>
                <w:tab w:val="left" w:pos="284"/>
              </w:tabs>
              <w:ind w:left="276" w:hanging="6"/>
              <w:rPr>
                <w:rFonts w:ascii="Arial" w:hAnsi="Arial" w:cs="Arial"/>
                <w:b/>
                <w:spacing w:val="-2"/>
                <w:sz w:val="14"/>
                <w:szCs w:val="14"/>
              </w:rPr>
            </w:pPr>
            <w:r w:rsidRPr="00BD7945">
              <w:rPr>
                <w:rFonts w:ascii="Arial" w:hAnsi="Arial" w:cs="Arial"/>
                <w:b/>
                <w:spacing w:val="-2"/>
                <w:sz w:val="14"/>
                <w:szCs w:val="14"/>
              </w:rPr>
              <w:t>1α.  ΧΡΟΝΟΣ ΣΥΝΕΧΟΜΕΝΗΣ ΑΝΕΡΓΙΑΣ (200 μονάδες για 4 μήνες ανεργίας και 60 μονάδες ανά μήνα ανεργίας άνω των 4 μηνών, με ανώτατο όριο τους 18  μήνες)</w:t>
            </w:r>
          </w:p>
          <w:tbl>
            <w:tblPr>
              <w:tblW w:w="0" w:type="dxa"/>
              <w:tblInd w:w="288" w:type="dxa"/>
              <w:tblLayout w:type="fixed"/>
              <w:tblLook w:val="04A0"/>
            </w:tblPr>
            <w:tblGrid>
              <w:gridCol w:w="988"/>
              <w:gridCol w:w="485"/>
              <w:gridCol w:w="485"/>
              <w:gridCol w:w="485"/>
              <w:gridCol w:w="752"/>
              <w:gridCol w:w="752"/>
              <w:gridCol w:w="752"/>
              <w:gridCol w:w="752"/>
              <w:gridCol w:w="752"/>
              <w:gridCol w:w="752"/>
              <w:gridCol w:w="752"/>
              <w:gridCol w:w="752"/>
              <w:gridCol w:w="1273"/>
            </w:tblGrid>
            <w:tr w:rsidR="00BB0341" w:rsidRPr="00BD7945">
              <w:trPr>
                <w:trHeight w:hRule="exact" w:val="227"/>
              </w:trPr>
              <w:tc>
                <w:tcPr>
                  <w:tcW w:w="988" w:type="dxa"/>
                  <w:noWrap/>
                  <w:vAlign w:val="center"/>
                  <w:hideMark/>
                </w:tcPr>
                <w:p w:rsidR="00BB0341" w:rsidRPr="00BD7945" w:rsidRDefault="00BB0341">
                  <w:pPr>
                    <w:tabs>
                      <w:tab w:val="left" w:pos="0"/>
                      <w:tab w:val="left" w:pos="284"/>
                    </w:tabs>
                    <w:spacing w:line="180" w:lineRule="exact"/>
                    <w:ind w:hanging="6"/>
                    <w:rPr>
                      <w:rFonts w:ascii="Arial" w:hAnsi="Arial" w:cs="Arial"/>
                      <w:bCs/>
                      <w:sz w:val="14"/>
                      <w:szCs w:val="14"/>
                    </w:rPr>
                  </w:pPr>
                  <w:r w:rsidRPr="00BD7945">
                    <w:rPr>
                      <w:rFonts w:ascii="Arial" w:hAnsi="Arial" w:cs="Arial"/>
                      <w:bCs/>
                      <w:sz w:val="14"/>
                      <w:szCs w:val="14"/>
                    </w:rPr>
                    <w:t>μήνες</w:t>
                  </w:r>
                </w:p>
              </w:tc>
              <w:tc>
                <w:tcPr>
                  <w:tcW w:w="485"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1</w:t>
                  </w:r>
                </w:p>
              </w:tc>
              <w:tc>
                <w:tcPr>
                  <w:tcW w:w="485"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2</w:t>
                  </w:r>
                </w:p>
              </w:tc>
              <w:tc>
                <w:tcPr>
                  <w:tcW w:w="485"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3</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4</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5</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6</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7</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8</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9</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10</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11</w:t>
                  </w:r>
                </w:p>
              </w:tc>
              <w:tc>
                <w:tcPr>
                  <w:tcW w:w="1273"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18 και άνω</w:t>
                  </w:r>
                </w:p>
              </w:tc>
            </w:tr>
            <w:tr w:rsidR="00BB0341" w:rsidRPr="00BD7945">
              <w:trPr>
                <w:trHeight w:hRule="exact" w:val="227"/>
              </w:trPr>
              <w:tc>
                <w:tcPr>
                  <w:tcW w:w="988" w:type="dxa"/>
                  <w:noWrap/>
                  <w:vAlign w:val="center"/>
                  <w:hideMark/>
                </w:tcPr>
                <w:p w:rsidR="00BB0341" w:rsidRPr="00BD7945" w:rsidRDefault="00BB0341">
                  <w:pPr>
                    <w:tabs>
                      <w:tab w:val="left" w:pos="72"/>
                      <w:tab w:val="left" w:pos="284"/>
                    </w:tabs>
                    <w:spacing w:line="180" w:lineRule="exact"/>
                    <w:ind w:hanging="6"/>
                    <w:rPr>
                      <w:rFonts w:ascii="Arial" w:hAnsi="Arial" w:cs="Arial"/>
                      <w:bCs/>
                      <w:sz w:val="14"/>
                      <w:szCs w:val="14"/>
                    </w:rPr>
                  </w:pPr>
                  <w:r w:rsidRPr="00BD7945">
                    <w:rPr>
                      <w:rFonts w:ascii="Arial" w:hAnsi="Arial" w:cs="Arial"/>
                      <w:bCs/>
                      <w:sz w:val="14"/>
                      <w:szCs w:val="14"/>
                    </w:rPr>
                    <w:t>μονάδες</w:t>
                  </w:r>
                </w:p>
              </w:tc>
              <w:tc>
                <w:tcPr>
                  <w:tcW w:w="485"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0</w:t>
                  </w:r>
                </w:p>
              </w:tc>
              <w:tc>
                <w:tcPr>
                  <w:tcW w:w="485"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0</w:t>
                  </w:r>
                </w:p>
              </w:tc>
              <w:tc>
                <w:tcPr>
                  <w:tcW w:w="485"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0</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200</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260</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320</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380</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440</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500</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560</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620</w:t>
                  </w:r>
                </w:p>
              </w:tc>
              <w:tc>
                <w:tcPr>
                  <w:tcW w:w="1273"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1040</w:t>
                  </w:r>
                </w:p>
              </w:tc>
            </w:tr>
          </w:tbl>
          <w:p w:rsidR="00BB0341" w:rsidRPr="00BD7945" w:rsidRDefault="00BB0341">
            <w:pPr>
              <w:tabs>
                <w:tab w:val="left" w:pos="284"/>
              </w:tabs>
              <w:ind w:hanging="6"/>
              <w:rPr>
                <w:rFonts w:ascii="Arial" w:hAnsi="Arial" w:cs="Arial"/>
                <w:sz w:val="8"/>
                <w:szCs w:val="8"/>
              </w:rPr>
            </w:pPr>
          </w:p>
          <w:p w:rsidR="00BB0341" w:rsidRPr="00BD7945" w:rsidRDefault="00BB0341">
            <w:pPr>
              <w:tabs>
                <w:tab w:val="left" w:pos="284"/>
              </w:tabs>
              <w:ind w:left="276" w:hanging="6"/>
              <w:rPr>
                <w:rFonts w:ascii="Arial" w:hAnsi="Arial" w:cs="Arial"/>
                <w:b/>
                <w:spacing w:val="-2"/>
                <w:sz w:val="14"/>
                <w:szCs w:val="14"/>
              </w:rPr>
            </w:pPr>
            <w:r w:rsidRPr="00BD7945">
              <w:rPr>
                <w:rFonts w:ascii="Arial" w:hAnsi="Arial" w:cs="Arial"/>
                <w:b/>
                <w:spacing w:val="-2"/>
                <w:sz w:val="14"/>
                <w:szCs w:val="14"/>
              </w:rPr>
              <w:t>1β.  ΧΡΟΝΟΣ  ΜΗ ΣΥΝΕΧΟΜΕΝΗΣ ΑΝΕΡΓΙΑΣ ΤΟΥΣ ΤΕΛΕΥΤΑΙΟΥΣ18 ΜΗΝΕΣ (40 μονάδες ανά μήνα ανεργίας , με ανώτατο όριο τους 9 μήνες)</w:t>
            </w:r>
          </w:p>
          <w:tbl>
            <w:tblPr>
              <w:tblW w:w="0" w:type="dxa"/>
              <w:tblInd w:w="288" w:type="dxa"/>
              <w:tblLayout w:type="fixed"/>
              <w:tblLook w:val="04A0"/>
            </w:tblPr>
            <w:tblGrid>
              <w:gridCol w:w="987"/>
              <w:gridCol w:w="551"/>
              <w:gridCol w:w="552"/>
              <w:gridCol w:w="630"/>
              <w:gridCol w:w="752"/>
              <w:gridCol w:w="752"/>
              <w:gridCol w:w="752"/>
              <w:gridCol w:w="752"/>
              <w:gridCol w:w="755"/>
              <w:gridCol w:w="5617"/>
              <w:gridCol w:w="5479"/>
              <w:gridCol w:w="752"/>
              <w:gridCol w:w="236"/>
            </w:tblGrid>
            <w:tr w:rsidR="00BB0341" w:rsidRPr="00BD7945">
              <w:trPr>
                <w:trHeight w:hRule="exact" w:val="227"/>
              </w:trPr>
              <w:tc>
                <w:tcPr>
                  <w:tcW w:w="987" w:type="dxa"/>
                  <w:noWrap/>
                  <w:vAlign w:val="center"/>
                  <w:hideMark/>
                </w:tcPr>
                <w:p w:rsidR="00BB0341" w:rsidRPr="00BD7945" w:rsidRDefault="00BB0341">
                  <w:pPr>
                    <w:tabs>
                      <w:tab w:val="left" w:pos="0"/>
                      <w:tab w:val="left" w:pos="284"/>
                    </w:tabs>
                    <w:spacing w:line="180" w:lineRule="exact"/>
                    <w:ind w:hanging="6"/>
                    <w:rPr>
                      <w:rFonts w:ascii="Arial" w:hAnsi="Arial" w:cs="Arial"/>
                      <w:bCs/>
                      <w:sz w:val="14"/>
                      <w:szCs w:val="14"/>
                    </w:rPr>
                  </w:pPr>
                  <w:r w:rsidRPr="00BD7945">
                    <w:rPr>
                      <w:rFonts w:ascii="Arial" w:hAnsi="Arial" w:cs="Arial"/>
                      <w:bCs/>
                      <w:sz w:val="14"/>
                      <w:szCs w:val="14"/>
                    </w:rPr>
                    <w:t>μήνες</w:t>
                  </w:r>
                </w:p>
              </w:tc>
              <w:tc>
                <w:tcPr>
                  <w:tcW w:w="551"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1</w:t>
                  </w:r>
                </w:p>
              </w:tc>
              <w:tc>
                <w:tcPr>
                  <w:tcW w:w="552"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2</w:t>
                  </w:r>
                </w:p>
              </w:tc>
              <w:tc>
                <w:tcPr>
                  <w:tcW w:w="630"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3</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4</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5</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6</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7</w:t>
                  </w:r>
                </w:p>
              </w:tc>
              <w:tc>
                <w:tcPr>
                  <w:tcW w:w="755" w:type="dxa"/>
                  <w:noWrap/>
                  <w:vAlign w:val="center"/>
                  <w:hideMark/>
                </w:tcPr>
                <w:p w:rsidR="00BB0341" w:rsidRPr="00BD7945" w:rsidRDefault="00BB0341">
                  <w:pPr>
                    <w:tabs>
                      <w:tab w:val="left" w:pos="284"/>
                    </w:tabs>
                    <w:spacing w:line="180" w:lineRule="exact"/>
                    <w:ind w:left="180" w:hanging="6"/>
                    <w:jc w:val="center"/>
                    <w:rPr>
                      <w:rFonts w:ascii="Arial" w:hAnsi="Arial" w:cs="Arial"/>
                      <w:sz w:val="14"/>
                      <w:szCs w:val="14"/>
                    </w:rPr>
                  </w:pPr>
                  <w:r w:rsidRPr="00BD7945">
                    <w:rPr>
                      <w:rFonts w:ascii="Arial" w:hAnsi="Arial" w:cs="Arial"/>
                      <w:sz w:val="14"/>
                      <w:szCs w:val="14"/>
                    </w:rPr>
                    <w:t>8</w:t>
                  </w:r>
                </w:p>
              </w:tc>
              <w:tc>
                <w:tcPr>
                  <w:tcW w:w="11096" w:type="dxa"/>
                  <w:gridSpan w:val="2"/>
                  <w:noWrap/>
                  <w:vAlign w:val="center"/>
                  <w:hideMark/>
                </w:tcPr>
                <w:tbl>
                  <w:tblPr>
                    <w:tblW w:w="0" w:type="dxa"/>
                    <w:tblInd w:w="288" w:type="dxa"/>
                    <w:tblLayout w:type="fixed"/>
                    <w:tblLook w:val="04A0"/>
                  </w:tblPr>
                  <w:tblGrid>
                    <w:gridCol w:w="1789"/>
                  </w:tblGrid>
                  <w:tr w:rsidR="00BB0341" w:rsidRPr="00BD7945">
                    <w:trPr>
                      <w:trHeight w:val="227"/>
                    </w:trPr>
                    <w:tc>
                      <w:tcPr>
                        <w:tcW w:w="1789" w:type="dxa"/>
                        <w:noWrap/>
                        <w:vAlign w:val="center"/>
                        <w:hideMark/>
                      </w:tcPr>
                      <w:p w:rsidR="00BB0341" w:rsidRPr="00BD7945" w:rsidRDefault="00BB0341">
                        <w:pPr>
                          <w:tabs>
                            <w:tab w:val="left" w:pos="284"/>
                          </w:tabs>
                          <w:spacing w:line="180" w:lineRule="exact"/>
                          <w:ind w:left="180" w:hanging="6"/>
                          <w:rPr>
                            <w:rFonts w:ascii="Arial" w:hAnsi="Arial" w:cs="Arial"/>
                            <w:sz w:val="14"/>
                            <w:szCs w:val="14"/>
                          </w:rPr>
                        </w:pPr>
                        <w:r w:rsidRPr="00BD7945">
                          <w:rPr>
                            <w:rFonts w:ascii="Arial" w:hAnsi="Arial" w:cs="Arial"/>
                            <w:sz w:val="14"/>
                            <w:szCs w:val="14"/>
                          </w:rPr>
                          <w:t>9 και άνω</w:t>
                        </w:r>
                      </w:p>
                      <w:p w:rsidR="00BB0341" w:rsidRPr="00BD7945" w:rsidRDefault="00BB0341">
                        <w:pPr>
                          <w:tabs>
                            <w:tab w:val="left" w:pos="284"/>
                          </w:tabs>
                          <w:spacing w:line="180" w:lineRule="exact"/>
                          <w:ind w:left="180" w:hanging="6"/>
                          <w:rPr>
                            <w:rFonts w:ascii="Arial" w:hAnsi="Arial" w:cs="Arial"/>
                            <w:sz w:val="14"/>
                            <w:szCs w:val="14"/>
                          </w:rPr>
                        </w:pPr>
                        <w:r w:rsidRPr="00BD7945">
                          <w:rPr>
                            <w:rFonts w:ascii="Arial" w:hAnsi="Arial" w:cs="Arial"/>
                            <w:sz w:val="14"/>
                            <w:szCs w:val="14"/>
                          </w:rPr>
                          <w:t>36036360</w:t>
                        </w:r>
                      </w:p>
                    </w:tc>
                  </w:tr>
                  <w:tr w:rsidR="00BB0341" w:rsidRPr="00BD7945">
                    <w:trPr>
                      <w:trHeight w:val="227"/>
                    </w:trPr>
                    <w:tc>
                      <w:tcPr>
                        <w:tcW w:w="1789" w:type="dxa"/>
                        <w:noWrap/>
                        <w:vAlign w:val="center"/>
                      </w:tcPr>
                      <w:p w:rsidR="00BB0341" w:rsidRPr="00BD7945" w:rsidRDefault="00BB0341">
                        <w:pPr>
                          <w:tabs>
                            <w:tab w:val="left" w:pos="284"/>
                          </w:tabs>
                          <w:spacing w:line="180" w:lineRule="exact"/>
                          <w:ind w:left="180" w:hanging="6"/>
                          <w:rPr>
                            <w:rFonts w:ascii="Arial" w:hAnsi="Arial" w:cs="Arial"/>
                            <w:sz w:val="14"/>
                            <w:szCs w:val="14"/>
                          </w:rPr>
                        </w:pPr>
                      </w:p>
                    </w:tc>
                  </w:tr>
                  <w:tr w:rsidR="00BB0341" w:rsidRPr="00BD7945">
                    <w:trPr>
                      <w:trHeight w:val="227"/>
                    </w:trPr>
                    <w:tc>
                      <w:tcPr>
                        <w:tcW w:w="1789" w:type="dxa"/>
                        <w:noWrap/>
                        <w:vAlign w:val="center"/>
                      </w:tcPr>
                      <w:p w:rsidR="00BB0341" w:rsidRPr="00BD7945" w:rsidRDefault="00BB0341">
                        <w:pPr>
                          <w:tabs>
                            <w:tab w:val="left" w:pos="284"/>
                          </w:tabs>
                          <w:spacing w:line="180" w:lineRule="exact"/>
                          <w:ind w:left="180" w:hanging="6"/>
                          <w:rPr>
                            <w:rFonts w:ascii="Arial" w:hAnsi="Arial" w:cs="Arial"/>
                            <w:sz w:val="14"/>
                            <w:szCs w:val="14"/>
                          </w:rPr>
                        </w:pPr>
                      </w:p>
                    </w:tc>
                  </w:tr>
                  <w:tr w:rsidR="00BB0341" w:rsidRPr="00BD7945">
                    <w:trPr>
                      <w:trHeight w:val="227"/>
                    </w:trPr>
                    <w:tc>
                      <w:tcPr>
                        <w:tcW w:w="1789"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1040</w:t>
                        </w:r>
                      </w:p>
                    </w:tc>
                  </w:tr>
                </w:tbl>
                <w:p w:rsidR="00BB0341" w:rsidRPr="00BD7945" w:rsidRDefault="00BB0341">
                  <w:pPr>
                    <w:tabs>
                      <w:tab w:val="left" w:pos="284"/>
                    </w:tabs>
                    <w:spacing w:line="180" w:lineRule="exact"/>
                    <w:ind w:left="180" w:hanging="6"/>
                    <w:jc w:val="center"/>
                    <w:rPr>
                      <w:rFonts w:ascii="Arial" w:hAnsi="Arial" w:cs="Arial"/>
                      <w:sz w:val="14"/>
                      <w:szCs w:val="14"/>
                    </w:rPr>
                  </w:pPr>
                </w:p>
              </w:tc>
              <w:tc>
                <w:tcPr>
                  <w:tcW w:w="752" w:type="dxa"/>
                  <w:noWrap/>
                  <w:vAlign w:val="center"/>
                </w:tcPr>
                <w:p w:rsidR="00BB0341" w:rsidRPr="00BD7945" w:rsidRDefault="00BB0341">
                  <w:pPr>
                    <w:tabs>
                      <w:tab w:val="left" w:pos="284"/>
                    </w:tabs>
                    <w:spacing w:line="180" w:lineRule="exact"/>
                    <w:ind w:left="180" w:hanging="6"/>
                    <w:jc w:val="center"/>
                    <w:rPr>
                      <w:rFonts w:ascii="Arial" w:hAnsi="Arial" w:cs="Arial"/>
                      <w:sz w:val="14"/>
                      <w:szCs w:val="14"/>
                    </w:rPr>
                  </w:pPr>
                </w:p>
              </w:tc>
              <w:tc>
                <w:tcPr>
                  <w:tcW w:w="236" w:type="dxa"/>
                  <w:noWrap/>
                  <w:vAlign w:val="center"/>
                </w:tcPr>
                <w:p w:rsidR="00BB0341" w:rsidRPr="00BD7945" w:rsidRDefault="00BB0341">
                  <w:pPr>
                    <w:tabs>
                      <w:tab w:val="left" w:pos="284"/>
                    </w:tabs>
                    <w:spacing w:line="180" w:lineRule="exact"/>
                    <w:ind w:hanging="6"/>
                    <w:rPr>
                      <w:rFonts w:ascii="Arial" w:hAnsi="Arial" w:cs="Arial"/>
                      <w:sz w:val="14"/>
                      <w:szCs w:val="14"/>
                    </w:rPr>
                  </w:pPr>
                </w:p>
              </w:tc>
            </w:tr>
            <w:tr w:rsidR="00BB0341" w:rsidRPr="00BD7945">
              <w:trPr>
                <w:trHeight w:val="77"/>
              </w:trPr>
              <w:tc>
                <w:tcPr>
                  <w:tcW w:w="987" w:type="dxa"/>
                  <w:noWrap/>
                  <w:vAlign w:val="center"/>
                  <w:hideMark/>
                </w:tcPr>
                <w:p w:rsidR="00BB0341" w:rsidRPr="00BD7945" w:rsidRDefault="00BB0341">
                  <w:pPr>
                    <w:tabs>
                      <w:tab w:val="left" w:pos="72"/>
                      <w:tab w:val="left" w:pos="284"/>
                    </w:tabs>
                    <w:spacing w:line="180" w:lineRule="exact"/>
                    <w:ind w:hanging="6"/>
                    <w:rPr>
                      <w:rFonts w:ascii="Arial" w:hAnsi="Arial" w:cs="Arial"/>
                      <w:bCs/>
                      <w:sz w:val="14"/>
                      <w:szCs w:val="14"/>
                    </w:rPr>
                  </w:pPr>
                  <w:r w:rsidRPr="00BD7945">
                    <w:rPr>
                      <w:rFonts w:ascii="Arial" w:hAnsi="Arial" w:cs="Arial"/>
                      <w:bCs/>
                      <w:sz w:val="14"/>
                      <w:szCs w:val="14"/>
                    </w:rPr>
                    <w:t>μονάδες</w:t>
                  </w:r>
                </w:p>
              </w:tc>
              <w:tc>
                <w:tcPr>
                  <w:tcW w:w="551"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40</w:t>
                  </w:r>
                </w:p>
              </w:tc>
              <w:tc>
                <w:tcPr>
                  <w:tcW w:w="552"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80</w:t>
                  </w:r>
                </w:p>
              </w:tc>
              <w:tc>
                <w:tcPr>
                  <w:tcW w:w="630"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120</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160</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200</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240</w:t>
                  </w:r>
                </w:p>
              </w:tc>
              <w:tc>
                <w:tcPr>
                  <w:tcW w:w="752"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280</w:t>
                  </w:r>
                </w:p>
              </w:tc>
              <w:tc>
                <w:tcPr>
                  <w:tcW w:w="755" w:type="dxa"/>
                  <w:noWrap/>
                  <w:vAlign w:val="center"/>
                  <w:hideMark/>
                </w:tcPr>
                <w:p w:rsidR="00BB0341" w:rsidRPr="00BD7945" w:rsidRDefault="00BB0341">
                  <w:pPr>
                    <w:tabs>
                      <w:tab w:val="left" w:pos="284"/>
                    </w:tabs>
                    <w:spacing w:line="180" w:lineRule="exact"/>
                    <w:ind w:left="180" w:hanging="6"/>
                    <w:jc w:val="center"/>
                    <w:rPr>
                      <w:rFonts w:ascii="Arial" w:hAnsi="Arial" w:cs="Arial"/>
                      <w:bCs/>
                      <w:sz w:val="14"/>
                      <w:szCs w:val="14"/>
                    </w:rPr>
                  </w:pPr>
                  <w:r w:rsidRPr="00BD7945">
                    <w:rPr>
                      <w:rFonts w:ascii="Arial" w:hAnsi="Arial" w:cs="Arial"/>
                      <w:bCs/>
                      <w:sz w:val="14"/>
                      <w:szCs w:val="14"/>
                    </w:rPr>
                    <w:t>320</w:t>
                  </w:r>
                </w:p>
              </w:tc>
              <w:tc>
                <w:tcPr>
                  <w:tcW w:w="5617" w:type="dxa"/>
                  <w:noWrap/>
                  <w:vAlign w:val="center"/>
                  <w:hideMark/>
                </w:tcPr>
                <w:p w:rsidR="00BB0341" w:rsidRPr="00BD7945" w:rsidRDefault="00BB0341">
                  <w:pPr>
                    <w:tabs>
                      <w:tab w:val="left" w:pos="284"/>
                    </w:tabs>
                    <w:spacing w:line="180" w:lineRule="exact"/>
                    <w:ind w:left="180" w:hanging="6"/>
                    <w:rPr>
                      <w:rFonts w:ascii="Arial" w:hAnsi="Arial" w:cs="Arial"/>
                      <w:bCs/>
                      <w:sz w:val="14"/>
                      <w:szCs w:val="14"/>
                    </w:rPr>
                  </w:pPr>
                  <w:r w:rsidRPr="00BD7945">
                    <w:rPr>
                      <w:rFonts w:ascii="Arial" w:hAnsi="Arial" w:cs="Arial"/>
                      <w:bCs/>
                      <w:sz w:val="14"/>
                      <w:szCs w:val="14"/>
                    </w:rPr>
                    <w:t xml:space="preserve">            360</w:t>
                  </w:r>
                </w:p>
              </w:tc>
              <w:tc>
                <w:tcPr>
                  <w:tcW w:w="5479" w:type="dxa"/>
                  <w:vAlign w:val="center"/>
                </w:tcPr>
                <w:p w:rsidR="00BB0341" w:rsidRPr="00BD7945" w:rsidRDefault="00BB0341">
                  <w:pPr>
                    <w:tabs>
                      <w:tab w:val="left" w:pos="284"/>
                    </w:tabs>
                    <w:spacing w:line="180" w:lineRule="exact"/>
                    <w:ind w:left="180" w:hanging="6"/>
                    <w:jc w:val="center"/>
                    <w:rPr>
                      <w:rFonts w:ascii="Arial" w:hAnsi="Arial" w:cs="Arial"/>
                      <w:bCs/>
                      <w:sz w:val="14"/>
                      <w:szCs w:val="14"/>
                    </w:rPr>
                  </w:pPr>
                </w:p>
              </w:tc>
              <w:tc>
                <w:tcPr>
                  <w:tcW w:w="752" w:type="dxa"/>
                  <w:noWrap/>
                  <w:vAlign w:val="center"/>
                </w:tcPr>
                <w:p w:rsidR="00BB0341" w:rsidRPr="00BD7945" w:rsidRDefault="00BB0341">
                  <w:pPr>
                    <w:tabs>
                      <w:tab w:val="left" w:pos="284"/>
                    </w:tabs>
                    <w:spacing w:line="180" w:lineRule="exact"/>
                    <w:ind w:left="180" w:hanging="6"/>
                    <w:jc w:val="center"/>
                    <w:rPr>
                      <w:rFonts w:ascii="Arial" w:hAnsi="Arial" w:cs="Arial"/>
                      <w:bCs/>
                      <w:sz w:val="14"/>
                      <w:szCs w:val="14"/>
                    </w:rPr>
                  </w:pPr>
                </w:p>
              </w:tc>
              <w:tc>
                <w:tcPr>
                  <w:tcW w:w="236" w:type="dxa"/>
                  <w:noWrap/>
                  <w:vAlign w:val="center"/>
                </w:tcPr>
                <w:p w:rsidR="00BB0341" w:rsidRPr="00BD7945" w:rsidRDefault="00BB0341">
                  <w:pPr>
                    <w:tabs>
                      <w:tab w:val="left" w:pos="284"/>
                    </w:tabs>
                    <w:spacing w:line="180" w:lineRule="exact"/>
                    <w:ind w:left="180" w:hanging="6"/>
                    <w:jc w:val="center"/>
                    <w:rPr>
                      <w:rFonts w:ascii="Arial" w:hAnsi="Arial" w:cs="Arial"/>
                      <w:bCs/>
                      <w:sz w:val="14"/>
                      <w:szCs w:val="14"/>
                    </w:rPr>
                  </w:pPr>
                </w:p>
              </w:tc>
            </w:tr>
          </w:tbl>
          <w:p w:rsidR="00BB0341" w:rsidRPr="00BD7945" w:rsidRDefault="00BB0341">
            <w:pPr>
              <w:tabs>
                <w:tab w:val="left" w:pos="284"/>
              </w:tabs>
              <w:ind w:hanging="6"/>
              <w:rPr>
                <w:rFonts w:ascii="Arial" w:hAnsi="Arial" w:cs="Arial"/>
                <w:b/>
                <w:sz w:val="14"/>
                <w:szCs w:val="14"/>
              </w:rPr>
            </w:pPr>
            <w:r w:rsidRPr="00BD7945">
              <w:rPr>
                <w:rFonts w:ascii="Arial" w:hAnsi="Arial" w:cs="Arial"/>
                <w:b/>
                <w:sz w:val="14"/>
                <w:szCs w:val="14"/>
              </w:rPr>
              <w:t xml:space="preserve"> </w:t>
            </w:r>
          </w:p>
          <w:p w:rsidR="00BB0341" w:rsidRPr="00BD7945" w:rsidRDefault="00BB0341">
            <w:pPr>
              <w:tabs>
                <w:tab w:val="left" w:pos="284"/>
              </w:tabs>
              <w:rPr>
                <w:rFonts w:ascii="Arial" w:hAnsi="Arial" w:cs="Arial"/>
                <w:b/>
                <w:sz w:val="14"/>
                <w:szCs w:val="14"/>
              </w:rPr>
            </w:pPr>
            <w:r w:rsidRPr="00BD7945">
              <w:rPr>
                <w:rFonts w:ascii="Arial" w:hAnsi="Arial" w:cs="Arial"/>
                <w:b/>
                <w:sz w:val="14"/>
                <w:szCs w:val="14"/>
              </w:rPr>
              <w:t>2.   ΠΟΛΥΤΕΚΝΟΣ ΓΟΝΕΑΣ ΚΑΙ ΤΕΚΝΟ ΠΟΛΥΤΕΚΝΗΣ ΟΙΚΟΓΕΝΕΙΑΣ (300 μονάδες)</w:t>
            </w:r>
          </w:p>
          <w:tbl>
            <w:tblPr>
              <w:tblW w:w="0" w:type="auto"/>
              <w:tblInd w:w="288" w:type="dxa"/>
              <w:tblLayout w:type="fixed"/>
              <w:tblLook w:val="04A0"/>
            </w:tblPr>
            <w:tblGrid>
              <w:gridCol w:w="709"/>
              <w:gridCol w:w="710"/>
              <w:gridCol w:w="709"/>
              <w:gridCol w:w="710"/>
              <w:gridCol w:w="710"/>
              <w:gridCol w:w="709"/>
              <w:gridCol w:w="710"/>
              <w:gridCol w:w="709"/>
              <w:gridCol w:w="710"/>
              <w:gridCol w:w="710"/>
              <w:gridCol w:w="710"/>
              <w:gridCol w:w="540"/>
            </w:tblGrid>
            <w:tr w:rsidR="00BB0341" w:rsidRPr="00BD7945">
              <w:trPr>
                <w:trHeight w:hRule="exact" w:val="52"/>
              </w:trPr>
              <w:tc>
                <w:tcPr>
                  <w:tcW w:w="709" w:type="dxa"/>
                  <w:noWrap/>
                  <w:vAlign w:val="center"/>
                </w:tcPr>
                <w:p w:rsidR="00BB0341" w:rsidRPr="00BD7945" w:rsidRDefault="00BB0341">
                  <w:pPr>
                    <w:tabs>
                      <w:tab w:val="left" w:pos="0"/>
                      <w:tab w:val="left" w:pos="284"/>
                    </w:tabs>
                    <w:ind w:hanging="6"/>
                    <w:jc w:val="center"/>
                    <w:rPr>
                      <w:rFonts w:ascii="Arial" w:hAnsi="Arial" w:cs="Arial"/>
                      <w:b/>
                      <w:sz w:val="14"/>
                      <w:szCs w:val="14"/>
                    </w:rPr>
                  </w:pPr>
                </w:p>
              </w:tc>
              <w:tc>
                <w:tcPr>
                  <w:tcW w:w="710" w:type="dxa"/>
                  <w:noWrap/>
                  <w:vAlign w:val="center"/>
                </w:tcPr>
                <w:p w:rsidR="00BB0341" w:rsidRPr="00BD7945" w:rsidRDefault="00BB0341">
                  <w:pPr>
                    <w:tabs>
                      <w:tab w:val="left" w:pos="0"/>
                      <w:tab w:val="left" w:pos="284"/>
                    </w:tabs>
                    <w:ind w:left="25" w:hanging="6"/>
                    <w:jc w:val="center"/>
                    <w:rPr>
                      <w:rFonts w:ascii="Arial" w:hAnsi="Arial" w:cs="Arial"/>
                      <w:sz w:val="14"/>
                      <w:szCs w:val="14"/>
                    </w:rPr>
                  </w:pPr>
                </w:p>
              </w:tc>
              <w:tc>
                <w:tcPr>
                  <w:tcW w:w="709" w:type="dxa"/>
                  <w:noWrap/>
                  <w:vAlign w:val="center"/>
                </w:tcPr>
                <w:p w:rsidR="00BB0341" w:rsidRPr="00BD7945" w:rsidRDefault="00BB0341">
                  <w:pPr>
                    <w:tabs>
                      <w:tab w:val="left" w:pos="82"/>
                      <w:tab w:val="left" w:pos="284"/>
                    </w:tabs>
                    <w:ind w:left="82" w:hanging="6"/>
                    <w:jc w:val="center"/>
                    <w:rPr>
                      <w:rFonts w:ascii="Arial" w:hAnsi="Arial" w:cs="Arial"/>
                      <w:sz w:val="14"/>
                      <w:szCs w:val="14"/>
                    </w:rPr>
                  </w:pPr>
                </w:p>
              </w:tc>
              <w:tc>
                <w:tcPr>
                  <w:tcW w:w="710" w:type="dxa"/>
                  <w:noWrap/>
                  <w:vAlign w:val="center"/>
                </w:tcPr>
                <w:p w:rsidR="00BB0341" w:rsidRPr="00BD7945" w:rsidRDefault="00BB0341">
                  <w:pPr>
                    <w:tabs>
                      <w:tab w:val="left" w:pos="139"/>
                      <w:tab w:val="left" w:pos="284"/>
                    </w:tabs>
                    <w:ind w:left="139" w:hanging="6"/>
                    <w:jc w:val="center"/>
                    <w:rPr>
                      <w:rFonts w:ascii="Arial" w:hAnsi="Arial" w:cs="Arial"/>
                      <w:sz w:val="14"/>
                      <w:szCs w:val="14"/>
                    </w:rPr>
                  </w:pPr>
                </w:p>
              </w:tc>
              <w:tc>
                <w:tcPr>
                  <w:tcW w:w="710" w:type="dxa"/>
                  <w:noWrap/>
                  <w:vAlign w:val="center"/>
                </w:tcPr>
                <w:p w:rsidR="00BB0341" w:rsidRPr="00BD7945" w:rsidRDefault="00BB0341">
                  <w:pPr>
                    <w:tabs>
                      <w:tab w:val="left" w:pos="16"/>
                      <w:tab w:val="left" w:pos="284"/>
                    </w:tabs>
                    <w:ind w:left="16" w:hanging="6"/>
                    <w:jc w:val="center"/>
                    <w:rPr>
                      <w:rFonts w:ascii="Arial" w:hAnsi="Arial" w:cs="Arial"/>
                      <w:sz w:val="14"/>
                      <w:szCs w:val="14"/>
                    </w:rPr>
                  </w:pPr>
                </w:p>
              </w:tc>
              <w:tc>
                <w:tcPr>
                  <w:tcW w:w="709" w:type="dxa"/>
                  <w:noWrap/>
                  <w:vAlign w:val="center"/>
                </w:tcPr>
                <w:p w:rsidR="00BB0341" w:rsidRPr="00BD7945" w:rsidRDefault="00BB0341">
                  <w:pPr>
                    <w:tabs>
                      <w:tab w:val="left" w:pos="73"/>
                      <w:tab w:val="left" w:pos="284"/>
                    </w:tabs>
                    <w:ind w:left="73" w:hanging="6"/>
                    <w:jc w:val="center"/>
                    <w:rPr>
                      <w:rFonts w:ascii="Arial" w:hAnsi="Arial" w:cs="Arial"/>
                      <w:sz w:val="14"/>
                      <w:szCs w:val="14"/>
                    </w:rPr>
                  </w:pPr>
                </w:p>
              </w:tc>
              <w:tc>
                <w:tcPr>
                  <w:tcW w:w="710" w:type="dxa"/>
                  <w:noWrap/>
                  <w:vAlign w:val="center"/>
                </w:tcPr>
                <w:p w:rsidR="00BB0341" w:rsidRPr="00BD7945" w:rsidRDefault="00BB0341">
                  <w:pPr>
                    <w:tabs>
                      <w:tab w:val="left" w:pos="-50"/>
                      <w:tab w:val="left" w:pos="284"/>
                    </w:tabs>
                    <w:ind w:left="130" w:hanging="6"/>
                    <w:jc w:val="center"/>
                    <w:rPr>
                      <w:rFonts w:ascii="Arial" w:hAnsi="Arial" w:cs="Arial"/>
                      <w:sz w:val="14"/>
                      <w:szCs w:val="14"/>
                    </w:rPr>
                  </w:pPr>
                </w:p>
              </w:tc>
              <w:tc>
                <w:tcPr>
                  <w:tcW w:w="709" w:type="dxa"/>
                  <w:noWrap/>
                  <w:vAlign w:val="center"/>
                </w:tcPr>
                <w:p w:rsidR="00BB0341" w:rsidRPr="00BD7945" w:rsidRDefault="00BB0341">
                  <w:pPr>
                    <w:tabs>
                      <w:tab w:val="left" w:pos="7"/>
                      <w:tab w:val="left" w:pos="284"/>
                    </w:tabs>
                    <w:ind w:hanging="6"/>
                    <w:jc w:val="center"/>
                    <w:rPr>
                      <w:rFonts w:ascii="Arial" w:hAnsi="Arial" w:cs="Arial"/>
                      <w:sz w:val="14"/>
                      <w:szCs w:val="14"/>
                    </w:rPr>
                  </w:pPr>
                </w:p>
              </w:tc>
              <w:tc>
                <w:tcPr>
                  <w:tcW w:w="710" w:type="dxa"/>
                </w:tcPr>
                <w:p w:rsidR="00BB0341" w:rsidRPr="00BD7945" w:rsidRDefault="00BB0341">
                  <w:pPr>
                    <w:tabs>
                      <w:tab w:val="left" w:pos="72"/>
                      <w:tab w:val="left" w:pos="284"/>
                    </w:tabs>
                    <w:ind w:left="72" w:hanging="6"/>
                    <w:jc w:val="center"/>
                    <w:rPr>
                      <w:rFonts w:ascii="Arial" w:hAnsi="Arial" w:cs="Arial"/>
                      <w:sz w:val="14"/>
                      <w:szCs w:val="14"/>
                    </w:rPr>
                  </w:pPr>
                </w:p>
              </w:tc>
              <w:tc>
                <w:tcPr>
                  <w:tcW w:w="710" w:type="dxa"/>
                  <w:vAlign w:val="center"/>
                </w:tcPr>
                <w:p w:rsidR="00BB0341" w:rsidRPr="00BD7945" w:rsidRDefault="00BB0341">
                  <w:pPr>
                    <w:tabs>
                      <w:tab w:val="left" w:pos="72"/>
                      <w:tab w:val="left" w:pos="284"/>
                    </w:tabs>
                    <w:ind w:left="72" w:hanging="6"/>
                    <w:jc w:val="center"/>
                    <w:rPr>
                      <w:rFonts w:ascii="Arial" w:hAnsi="Arial" w:cs="Arial"/>
                      <w:sz w:val="14"/>
                      <w:szCs w:val="14"/>
                    </w:rPr>
                  </w:pPr>
                </w:p>
              </w:tc>
              <w:tc>
                <w:tcPr>
                  <w:tcW w:w="710" w:type="dxa"/>
                  <w:vAlign w:val="center"/>
                </w:tcPr>
                <w:p w:rsidR="00BB0341" w:rsidRPr="00BD7945" w:rsidRDefault="00BB0341">
                  <w:pPr>
                    <w:tabs>
                      <w:tab w:val="left" w:pos="72"/>
                      <w:tab w:val="left" w:pos="284"/>
                    </w:tabs>
                    <w:ind w:left="72" w:hanging="6"/>
                    <w:jc w:val="center"/>
                    <w:rPr>
                      <w:rFonts w:ascii="Arial" w:hAnsi="Arial" w:cs="Arial"/>
                      <w:sz w:val="14"/>
                      <w:szCs w:val="14"/>
                    </w:rPr>
                  </w:pPr>
                </w:p>
              </w:tc>
              <w:tc>
                <w:tcPr>
                  <w:tcW w:w="540" w:type="dxa"/>
                </w:tcPr>
                <w:p w:rsidR="00BB0341" w:rsidRPr="00BD7945" w:rsidRDefault="00BB0341">
                  <w:pPr>
                    <w:tabs>
                      <w:tab w:val="left" w:pos="72"/>
                      <w:tab w:val="left" w:pos="284"/>
                    </w:tabs>
                    <w:ind w:left="72" w:hanging="6"/>
                    <w:jc w:val="center"/>
                    <w:rPr>
                      <w:rFonts w:ascii="Arial" w:hAnsi="Arial" w:cs="Arial"/>
                      <w:sz w:val="14"/>
                      <w:szCs w:val="14"/>
                    </w:rPr>
                  </w:pPr>
                </w:p>
              </w:tc>
            </w:tr>
          </w:tbl>
          <w:p w:rsidR="00BB0341" w:rsidRPr="00BD7945" w:rsidRDefault="00BB0341">
            <w:pPr>
              <w:tabs>
                <w:tab w:val="left" w:pos="284"/>
              </w:tabs>
              <w:rPr>
                <w:rFonts w:ascii="Arial" w:hAnsi="Arial" w:cs="Arial"/>
                <w:b/>
                <w:sz w:val="14"/>
                <w:szCs w:val="14"/>
              </w:rPr>
            </w:pPr>
          </w:p>
          <w:p w:rsidR="00BB0341" w:rsidRPr="00BD7945" w:rsidRDefault="00BB0341">
            <w:pPr>
              <w:tabs>
                <w:tab w:val="left" w:pos="284"/>
              </w:tabs>
              <w:rPr>
                <w:rFonts w:ascii="Arial" w:hAnsi="Arial" w:cs="Arial"/>
                <w:b/>
                <w:sz w:val="14"/>
                <w:szCs w:val="14"/>
              </w:rPr>
            </w:pPr>
            <w:r w:rsidRPr="00BD7945">
              <w:rPr>
                <w:rFonts w:ascii="Arial" w:hAnsi="Arial" w:cs="Arial"/>
                <w:b/>
                <w:sz w:val="14"/>
                <w:szCs w:val="14"/>
              </w:rPr>
              <w:t xml:space="preserve"> 3.   ΤΡΙΤΕΚΝΟΣ ΓΟΝΕΑΣ ΚΑΙ ΤΕΚΝΟ ΤΡΙΤΕΚΝΗΣ ΟΙΚΟΓΕΝΕΙΑΣ (200 μονάδες)</w:t>
            </w:r>
          </w:p>
          <w:p w:rsidR="00BB0341" w:rsidRPr="00BD7945" w:rsidRDefault="00BB0341">
            <w:pPr>
              <w:tabs>
                <w:tab w:val="left" w:pos="284"/>
              </w:tabs>
              <w:ind w:hanging="6"/>
              <w:rPr>
                <w:rFonts w:ascii="Arial" w:hAnsi="Arial" w:cs="Arial"/>
                <w:b/>
                <w:sz w:val="14"/>
                <w:szCs w:val="14"/>
              </w:rPr>
            </w:pPr>
          </w:p>
          <w:p w:rsidR="00BB0341" w:rsidRPr="00BD7945" w:rsidRDefault="00BB0341">
            <w:pPr>
              <w:tabs>
                <w:tab w:val="left" w:pos="284"/>
              </w:tabs>
              <w:ind w:hanging="6"/>
              <w:rPr>
                <w:rFonts w:ascii="Arial" w:hAnsi="Arial" w:cs="Arial"/>
                <w:sz w:val="8"/>
                <w:szCs w:val="8"/>
              </w:rPr>
            </w:pPr>
            <w:r w:rsidRPr="00BD7945">
              <w:rPr>
                <w:rFonts w:ascii="Arial" w:hAnsi="Arial" w:cs="Arial"/>
                <w:b/>
                <w:sz w:val="14"/>
                <w:szCs w:val="14"/>
              </w:rPr>
              <w:t xml:space="preserve"> 4.   ΜΟΝΟΓΟΝΕΑΣ Η΄ ΤΕΚΝΟ ΜΟΝΟΓΟΝΕΪΚΗΣ ΟΙΚΟΓΕΝΕΙΑΣ (100 μονάδες )</w:t>
            </w:r>
          </w:p>
          <w:p w:rsidR="00BB0341" w:rsidRPr="00BD7945" w:rsidRDefault="00BB0341">
            <w:pPr>
              <w:tabs>
                <w:tab w:val="left" w:pos="284"/>
              </w:tabs>
              <w:ind w:hanging="6"/>
              <w:rPr>
                <w:rFonts w:ascii="Arial" w:hAnsi="Arial" w:cs="Arial"/>
                <w:b/>
                <w:sz w:val="14"/>
                <w:szCs w:val="14"/>
              </w:rPr>
            </w:pPr>
            <w:r w:rsidRPr="00BD7945">
              <w:rPr>
                <w:rFonts w:ascii="Arial" w:hAnsi="Arial" w:cs="Arial"/>
                <w:b/>
                <w:sz w:val="14"/>
                <w:szCs w:val="14"/>
              </w:rPr>
              <w:t xml:space="preserve">       </w:t>
            </w:r>
          </w:p>
          <w:p w:rsidR="00BB0341" w:rsidRPr="00BD7945" w:rsidRDefault="00BB0341">
            <w:pPr>
              <w:tabs>
                <w:tab w:val="left" w:pos="284"/>
              </w:tabs>
              <w:ind w:hanging="6"/>
              <w:rPr>
                <w:rFonts w:ascii="Arial" w:hAnsi="Arial" w:cs="Arial"/>
                <w:b/>
                <w:i/>
                <w:sz w:val="14"/>
                <w:szCs w:val="14"/>
              </w:rPr>
            </w:pPr>
            <w:r w:rsidRPr="00BD7945">
              <w:rPr>
                <w:rFonts w:ascii="Arial" w:hAnsi="Arial" w:cs="Arial"/>
                <w:b/>
                <w:sz w:val="14"/>
                <w:szCs w:val="14"/>
              </w:rPr>
              <w:t xml:space="preserve"> 5.   ΑΝΗΛΙΚΑ ΤΕΚΝΑ ( 50 μονάδες για καθένα με ανώτατο όριο τα 6 τέκνα)</w:t>
            </w:r>
          </w:p>
          <w:tbl>
            <w:tblPr>
              <w:tblW w:w="0" w:type="auto"/>
              <w:tblInd w:w="288" w:type="dxa"/>
              <w:tblLayout w:type="fixed"/>
              <w:tblLook w:val="04A0"/>
            </w:tblPr>
            <w:tblGrid>
              <w:gridCol w:w="1701"/>
              <w:gridCol w:w="709"/>
              <w:gridCol w:w="710"/>
              <w:gridCol w:w="709"/>
              <w:gridCol w:w="710"/>
              <w:gridCol w:w="710"/>
              <w:gridCol w:w="540"/>
            </w:tblGrid>
            <w:tr w:rsidR="00BB0341" w:rsidRPr="00BD7945">
              <w:trPr>
                <w:trHeight w:val="288"/>
              </w:trPr>
              <w:tc>
                <w:tcPr>
                  <w:tcW w:w="1701" w:type="dxa"/>
                  <w:noWrap/>
                  <w:vAlign w:val="center"/>
                  <w:hideMark/>
                </w:tcPr>
                <w:p w:rsidR="00BB0341" w:rsidRPr="00BD7945" w:rsidRDefault="00BB0341">
                  <w:pPr>
                    <w:tabs>
                      <w:tab w:val="left" w:pos="284"/>
                    </w:tabs>
                    <w:ind w:hanging="6"/>
                    <w:rPr>
                      <w:rFonts w:ascii="Arial" w:hAnsi="Arial" w:cs="Arial"/>
                      <w:bCs/>
                      <w:sz w:val="14"/>
                      <w:szCs w:val="14"/>
                    </w:rPr>
                  </w:pPr>
                  <w:r w:rsidRPr="00BD7945">
                    <w:rPr>
                      <w:rFonts w:ascii="Arial" w:hAnsi="Arial" w:cs="Arial"/>
                      <w:bCs/>
                      <w:sz w:val="14"/>
                      <w:szCs w:val="14"/>
                    </w:rPr>
                    <w:lastRenderedPageBreak/>
                    <w:t>αριθμός τέκνων</w:t>
                  </w:r>
                </w:p>
              </w:tc>
              <w:tc>
                <w:tcPr>
                  <w:tcW w:w="709" w:type="dxa"/>
                  <w:noWrap/>
                  <w:vAlign w:val="center"/>
                  <w:hideMark/>
                </w:tcPr>
                <w:p w:rsidR="00BB0341" w:rsidRPr="00BD7945" w:rsidRDefault="00BB0341">
                  <w:pPr>
                    <w:tabs>
                      <w:tab w:val="left" w:pos="0"/>
                      <w:tab w:val="left" w:pos="284"/>
                    </w:tabs>
                    <w:ind w:hanging="6"/>
                    <w:rPr>
                      <w:rFonts w:ascii="Arial" w:hAnsi="Arial" w:cs="Arial"/>
                      <w:sz w:val="14"/>
                      <w:szCs w:val="14"/>
                    </w:rPr>
                  </w:pPr>
                  <w:r w:rsidRPr="00BD7945">
                    <w:rPr>
                      <w:rFonts w:ascii="Arial" w:hAnsi="Arial" w:cs="Arial"/>
                      <w:sz w:val="14"/>
                      <w:szCs w:val="14"/>
                    </w:rPr>
                    <w:t>1</w:t>
                  </w:r>
                </w:p>
              </w:tc>
              <w:tc>
                <w:tcPr>
                  <w:tcW w:w="710" w:type="dxa"/>
                  <w:noWrap/>
                  <w:vAlign w:val="center"/>
                  <w:hideMark/>
                </w:tcPr>
                <w:p w:rsidR="00BB0341" w:rsidRPr="00BD7945" w:rsidRDefault="00BB0341">
                  <w:pPr>
                    <w:tabs>
                      <w:tab w:val="left" w:pos="0"/>
                      <w:tab w:val="left" w:pos="284"/>
                    </w:tabs>
                    <w:ind w:left="25" w:hanging="6"/>
                    <w:rPr>
                      <w:rFonts w:ascii="Arial" w:hAnsi="Arial" w:cs="Arial"/>
                      <w:sz w:val="14"/>
                      <w:szCs w:val="14"/>
                    </w:rPr>
                  </w:pPr>
                  <w:r w:rsidRPr="00BD7945">
                    <w:rPr>
                      <w:rFonts w:ascii="Arial" w:hAnsi="Arial" w:cs="Arial"/>
                      <w:sz w:val="14"/>
                      <w:szCs w:val="14"/>
                    </w:rPr>
                    <w:t>2</w:t>
                  </w:r>
                </w:p>
              </w:tc>
              <w:tc>
                <w:tcPr>
                  <w:tcW w:w="709" w:type="dxa"/>
                  <w:noWrap/>
                  <w:vAlign w:val="center"/>
                  <w:hideMark/>
                </w:tcPr>
                <w:p w:rsidR="00BB0341" w:rsidRPr="00BD7945" w:rsidRDefault="00BB0341">
                  <w:pPr>
                    <w:tabs>
                      <w:tab w:val="left" w:pos="82"/>
                      <w:tab w:val="left" w:pos="284"/>
                    </w:tabs>
                    <w:ind w:hanging="6"/>
                    <w:rPr>
                      <w:rFonts w:ascii="Arial" w:hAnsi="Arial" w:cs="Arial"/>
                      <w:sz w:val="14"/>
                      <w:szCs w:val="14"/>
                    </w:rPr>
                  </w:pPr>
                  <w:r w:rsidRPr="00BD7945">
                    <w:rPr>
                      <w:rFonts w:ascii="Arial" w:hAnsi="Arial" w:cs="Arial"/>
                      <w:sz w:val="14"/>
                      <w:szCs w:val="14"/>
                    </w:rPr>
                    <w:t>3</w:t>
                  </w:r>
                </w:p>
              </w:tc>
              <w:tc>
                <w:tcPr>
                  <w:tcW w:w="710" w:type="dxa"/>
                  <w:noWrap/>
                  <w:vAlign w:val="center"/>
                  <w:hideMark/>
                </w:tcPr>
                <w:p w:rsidR="00BB0341" w:rsidRPr="00BD7945" w:rsidRDefault="00BB0341">
                  <w:pPr>
                    <w:tabs>
                      <w:tab w:val="left" w:pos="139"/>
                      <w:tab w:val="left" w:pos="284"/>
                    </w:tabs>
                    <w:ind w:hanging="6"/>
                    <w:rPr>
                      <w:rFonts w:ascii="Arial" w:hAnsi="Arial" w:cs="Arial"/>
                      <w:sz w:val="14"/>
                      <w:szCs w:val="14"/>
                    </w:rPr>
                  </w:pPr>
                  <w:r w:rsidRPr="00BD7945">
                    <w:rPr>
                      <w:rFonts w:ascii="Arial" w:hAnsi="Arial" w:cs="Arial"/>
                      <w:sz w:val="14"/>
                      <w:szCs w:val="14"/>
                    </w:rPr>
                    <w:t>4</w:t>
                  </w:r>
                </w:p>
              </w:tc>
              <w:tc>
                <w:tcPr>
                  <w:tcW w:w="710" w:type="dxa"/>
                  <w:noWrap/>
                  <w:vAlign w:val="center"/>
                  <w:hideMark/>
                </w:tcPr>
                <w:p w:rsidR="00BB0341" w:rsidRPr="00BD7945" w:rsidRDefault="00BB0341">
                  <w:pPr>
                    <w:tabs>
                      <w:tab w:val="left" w:pos="16"/>
                      <w:tab w:val="left" w:pos="284"/>
                    </w:tabs>
                    <w:ind w:hanging="6"/>
                    <w:rPr>
                      <w:rFonts w:ascii="Arial" w:hAnsi="Arial" w:cs="Arial"/>
                      <w:sz w:val="14"/>
                      <w:szCs w:val="14"/>
                    </w:rPr>
                  </w:pPr>
                  <w:r w:rsidRPr="00BD7945">
                    <w:rPr>
                      <w:rFonts w:ascii="Arial" w:hAnsi="Arial" w:cs="Arial"/>
                      <w:sz w:val="14"/>
                      <w:szCs w:val="14"/>
                    </w:rPr>
                    <w:t>5</w:t>
                  </w:r>
                </w:p>
              </w:tc>
              <w:tc>
                <w:tcPr>
                  <w:tcW w:w="540" w:type="dxa"/>
                  <w:vAlign w:val="center"/>
                  <w:hideMark/>
                </w:tcPr>
                <w:p w:rsidR="00BB0341" w:rsidRPr="00BD7945" w:rsidRDefault="00BB0341">
                  <w:pPr>
                    <w:tabs>
                      <w:tab w:val="left" w:pos="72"/>
                      <w:tab w:val="left" w:pos="284"/>
                    </w:tabs>
                    <w:ind w:hanging="6"/>
                    <w:jc w:val="center"/>
                    <w:rPr>
                      <w:rFonts w:ascii="Arial" w:hAnsi="Arial" w:cs="Arial"/>
                      <w:sz w:val="14"/>
                      <w:szCs w:val="14"/>
                    </w:rPr>
                  </w:pPr>
                  <w:r w:rsidRPr="00BD7945">
                    <w:rPr>
                      <w:rFonts w:ascii="Arial" w:hAnsi="Arial" w:cs="Arial"/>
                      <w:sz w:val="14"/>
                      <w:szCs w:val="14"/>
                    </w:rPr>
                    <w:t>6</w:t>
                  </w:r>
                </w:p>
              </w:tc>
            </w:tr>
            <w:tr w:rsidR="00BB0341" w:rsidRPr="00BD7945">
              <w:trPr>
                <w:trHeight w:val="227"/>
              </w:trPr>
              <w:tc>
                <w:tcPr>
                  <w:tcW w:w="1701" w:type="dxa"/>
                  <w:noWrap/>
                  <w:vAlign w:val="center"/>
                  <w:hideMark/>
                </w:tcPr>
                <w:p w:rsidR="00BB0341" w:rsidRPr="00BD7945" w:rsidRDefault="00BB0341">
                  <w:pPr>
                    <w:tabs>
                      <w:tab w:val="left" w:pos="284"/>
                    </w:tabs>
                    <w:ind w:hanging="6"/>
                    <w:rPr>
                      <w:rFonts w:ascii="Arial" w:hAnsi="Arial" w:cs="Arial"/>
                      <w:bCs/>
                      <w:sz w:val="14"/>
                      <w:szCs w:val="14"/>
                    </w:rPr>
                  </w:pPr>
                  <w:r w:rsidRPr="00BD7945">
                    <w:rPr>
                      <w:rFonts w:ascii="Arial" w:hAnsi="Arial" w:cs="Arial"/>
                      <w:bCs/>
                      <w:sz w:val="14"/>
                      <w:szCs w:val="14"/>
                    </w:rPr>
                    <w:t>μονάδες</w:t>
                  </w:r>
                </w:p>
              </w:tc>
              <w:tc>
                <w:tcPr>
                  <w:tcW w:w="709" w:type="dxa"/>
                  <w:noWrap/>
                  <w:vAlign w:val="center"/>
                  <w:hideMark/>
                </w:tcPr>
                <w:p w:rsidR="00BB0341" w:rsidRPr="00BD7945" w:rsidRDefault="00BB0341">
                  <w:pPr>
                    <w:tabs>
                      <w:tab w:val="left" w:pos="0"/>
                      <w:tab w:val="left" w:pos="284"/>
                    </w:tabs>
                    <w:ind w:hanging="6"/>
                    <w:rPr>
                      <w:rFonts w:ascii="Arial" w:hAnsi="Arial" w:cs="Arial"/>
                      <w:sz w:val="14"/>
                      <w:szCs w:val="14"/>
                    </w:rPr>
                  </w:pPr>
                  <w:r w:rsidRPr="00BD7945">
                    <w:rPr>
                      <w:rFonts w:ascii="Arial" w:hAnsi="Arial" w:cs="Arial"/>
                      <w:sz w:val="14"/>
                      <w:szCs w:val="14"/>
                    </w:rPr>
                    <w:t>50</w:t>
                  </w:r>
                </w:p>
              </w:tc>
              <w:tc>
                <w:tcPr>
                  <w:tcW w:w="710" w:type="dxa"/>
                  <w:noWrap/>
                  <w:vAlign w:val="center"/>
                  <w:hideMark/>
                </w:tcPr>
                <w:p w:rsidR="00BB0341" w:rsidRPr="00BD7945" w:rsidRDefault="00BB0341">
                  <w:pPr>
                    <w:tabs>
                      <w:tab w:val="left" w:pos="0"/>
                      <w:tab w:val="left" w:pos="284"/>
                    </w:tabs>
                    <w:ind w:hanging="6"/>
                    <w:rPr>
                      <w:rFonts w:ascii="Arial" w:hAnsi="Arial" w:cs="Arial"/>
                      <w:sz w:val="14"/>
                      <w:szCs w:val="14"/>
                    </w:rPr>
                  </w:pPr>
                  <w:r w:rsidRPr="00BD7945">
                    <w:rPr>
                      <w:rFonts w:ascii="Arial" w:hAnsi="Arial" w:cs="Arial"/>
                      <w:sz w:val="14"/>
                      <w:szCs w:val="14"/>
                    </w:rPr>
                    <w:t>100</w:t>
                  </w:r>
                </w:p>
              </w:tc>
              <w:tc>
                <w:tcPr>
                  <w:tcW w:w="709" w:type="dxa"/>
                  <w:noWrap/>
                  <w:vAlign w:val="center"/>
                  <w:hideMark/>
                </w:tcPr>
                <w:p w:rsidR="00BB0341" w:rsidRPr="00BD7945" w:rsidRDefault="00BB0341">
                  <w:pPr>
                    <w:tabs>
                      <w:tab w:val="left" w:pos="82"/>
                      <w:tab w:val="left" w:pos="284"/>
                    </w:tabs>
                    <w:ind w:hanging="6"/>
                    <w:rPr>
                      <w:rFonts w:ascii="Arial" w:hAnsi="Arial" w:cs="Arial"/>
                      <w:sz w:val="14"/>
                      <w:szCs w:val="14"/>
                    </w:rPr>
                  </w:pPr>
                  <w:r w:rsidRPr="00BD7945">
                    <w:rPr>
                      <w:rFonts w:ascii="Arial" w:hAnsi="Arial" w:cs="Arial"/>
                      <w:sz w:val="14"/>
                      <w:szCs w:val="14"/>
                    </w:rPr>
                    <w:t>150</w:t>
                  </w:r>
                </w:p>
              </w:tc>
              <w:tc>
                <w:tcPr>
                  <w:tcW w:w="710" w:type="dxa"/>
                  <w:noWrap/>
                  <w:vAlign w:val="center"/>
                  <w:hideMark/>
                </w:tcPr>
                <w:p w:rsidR="00BB0341" w:rsidRPr="00BD7945" w:rsidRDefault="00BB0341">
                  <w:pPr>
                    <w:tabs>
                      <w:tab w:val="left" w:pos="139"/>
                      <w:tab w:val="left" w:pos="284"/>
                    </w:tabs>
                    <w:ind w:hanging="6"/>
                    <w:rPr>
                      <w:rFonts w:ascii="Arial" w:hAnsi="Arial" w:cs="Arial"/>
                      <w:sz w:val="14"/>
                      <w:szCs w:val="14"/>
                    </w:rPr>
                  </w:pPr>
                  <w:r w:rsidRPr="00BD7945">
                    <w:rPr>
                      <w:rFonts w:ascii="Arial" w:hAnsi="Arial" w:cs="Arial"/>
                      <w:sz w:val="14"/>
                      <w:szCs w:val="14"/>
                    </w:rPr>
                    <w:t>200</w:t>
                  </w:r>
                </w:p>
              </w:tc>
              <w:tc>
                <w:tcPr>
                  <w:tcW w:w="710" w:type="dxa"/>
                  <w:noWrap/>
                  <w:vAlign w:val="center"/>
                  <w:hideMark/>
                </w:tcPr>
                <w:p w:rsidR="00BB0341" w:rsidRPr="00BD7945" w:rsidRDefault="00BB0341">
                  <w:pPr>
                    <w:tabs>
                      <w:tab w:val="left" w:pos="16"/>
                      <w:tab w:val="left" w:pos="284"/>
                    </w:tabs>
                    <w:ind w:hanging="6"/>
                    <w:rPr>
                      <w:rFonts w:ascii="Arial" w:hAnsi="Arial" w:cs="Arial"/>
                      <w:sz w:val="14"/>
                      <w:szCs w:val="14"/>
                    </w:rPr>
                  </w:pPr>
                  <w:r w:rsidRPr="00BD7945">
                    <w:rPr>
                      <w:rFonts w:ascii="Arial" w:hAnsi="Arial" w:cs="Arial"/>
                      <w:sz w:val="14"/>
                      <w:szCs w:val="14"/>
                    </w:rPr>
                    <w:t>250</w:t>
                  </w:r>
                </w:p>
              </w:tc>
              <w:tc>
                <w:tcPr>
                  <w:tcW w:w="540" w:type="dxa"/>
                  <w:vAlign w:val="center"/>
                  <w:hideMark/>
                </w:tcPr>
                <w:p w:rsidR="00BB0341" w:rsidRPr="00BD7945" w:rsidRDefault="00BB0341">
                  <w:pPr>
                    <w:tabs>
                      <w:tab w:val="left" w:pos="72"/>
                      <w:tab w:val="left" w:pos="284"/>
                    </w:tabs>
                    <w:ind w:hanging="6"/>
                    <w:jc w:val="center"/>
                    <w:rPr>
                      <w:rFonts w:ascii="Arial" w:hAnsi="Arial" w:cs="Arial"/>
                      <w:sz w:val="14"/>
                      <w:szCs w:val="14"/>
                    </w:rPr>
                  </w:pPr>
                  <w:r w:rsidRPr="00BD7945">
                    <w:rPr>
                      <w:rFonts w:ascii="Arial" w:hAnsi="Arial" w:cs="Arial"/>
                      <w:sz w:val="14"/>
                      <w:szCs w:val="14"/>
                    </w:rPr>
                    <w:t>300</w:t>
                  </w:r>
                </w:p>
              </w:tc>
            </w:tr>
            <w:tr w:rsidR="00BB0341" w:rsidRPr="00BD7945">
              <w:trPr>
                <w:trHeight w:val="227"/>
              </w:trPr>
              <w:tc>
                <w:tcPr>
                  <w:tcW w:w="1701" w:type="dxa"/>
                  <w:noWrap/>
                  <w:vAlign w:val="center"/>
                </w:tcPr>
                <w:p w:rsidR="00BB0341" w:rsidRPr="00BD7945" w:rsidRDefault="00BB0341">
                  <w:pPr>
                    <w:tabs>
                      <w:tab w:val="left" w:pos="284"/>
                    </w:tabs>
                    <w:ind w:hanging="6"/>
                    <w:rPr>
                      <w:rFonts w:ascii="Arial" w:hAnsi="Arial" w:cs="Arial"/>
                      <w:bCs/>
                      <w:sz w:val="14"/>
                      <w:szCs w:val="14"/>
                    </w:rPr>
                  </w:pPr>
                </w:p>
              </w:tc>
              <w:tc>
                <w:tcPr>
                  <w:tcW w:w="709" w:type="dxa"/>
                  <w:noWrap/>
                  <w:vAlign w:val="center"/>
                </w:tcPr>
                <w:p w:rsidR="00BB0341" w:rsidRPr="00BD7945" w:rsidRDefault="00BB0341">
                  <w:pPr>
                    <w:tabs>
                      <w:tab w:val="left" w:pos="0"/>
                      <w:tab w:val="left" w:pos="284"/>
                    </w:tabs>
                    <w:ind w:hanging="6"/>
                    <w:jc w:val="center"/>
                    <w:rPr>
                      <w:rFonts w:ascii="Arial" w:hAnsi="Arial" w:cs="Arial"/>
                      <w:sz w:val="14"/>
                      <w:szCs w:val="14"/>
                    </w:rPr>
                  </w:pPr>
                </w:p>
              </w:tc>
              <w:tc>
                <w:tcPr>
                  <w:tcW w:w="710" w:type="dxa"/>
                  <w:noWrap/>
                  <w:vAlign w:val="center"/>
                </w:tcPr>
                <w:p w:rsidR="00BB0341" w:rsidRPr="00BD7945" w:rsidRDefault="00BB0341">
                  <w:pPr>
                    <w:tabs>
                      <w:tab w:val="left" w:pos="0"/>
                      <w:tab w:val="left" w:pos="284"/>
                    </w:tabs>
                    <w:ind w:left="25" w:hanging="6"/>
                    <w:jc w:val="center"/>
                    <w:rPr>
                      <w:rFonts w:ascii="Arial" w:hAnsi="Arial" w:cs="Arial"/>
                      <w:sz w:val="14"/>
                      <w:szCs w:val="14"/>
                    </w:rPr>
                  </w:pPr>
                </w:p>
              </w:tc>
              <w:tc>
                <w:tcPr>
                  <w:tcW w:w="709" w:type="dxa"/>
                  <w:noWrap/>
                  <w:vAlign w:val="center"/>
                </w:tcPr>
                <w:p w:rsidR="00BB0341" w:rsidRPr="00BD7945" w:rsidRDefault="00BB0341">
                  <w:pPr>
                    <w:tabs>
                      <w:tab w:val="left" w:pos="82"/>
                      <w:tab w:val="left" w:pos="284"/>
                    </w:tabs>
                    <w:ind w:left="82" w:hanging="6"/>
                    <w:jc w:val="center"/>
                    <w:rPr>
                      <w:rFonts w:ascii="Arial" w:hAnsi="Arial" w:cs="Arial"/>
                      <w:sz w:val="14"/>
                      <w:szCs w:val="14"/>
                    </w:rPr>
                  </w:pPr>
                </w:p>
              </w:tc>
              <w:tc>
                <w:tcPr>
                  <w:tcW w:w="710" w:type="dxa"/>
                  <w:noWrap/>
                  <w:vAlign w:val="center"/>
                </w:tcPr>
                <w:p w:rsidR="00BB0341" w:rsidRPr="00BD7945" w:rsidRDefault="00BB0341">
                  <w:pPr>
                    <w:tabs>
                      <w:tab w:val="left" w:pos="139"/>
                      <w:tab w:val="left" w:pos="284"/>
                    </w:tabs>
                    <w:ind w:left="139" w:hanging="6"/>
                    <w:jc w:val="center"/>
                    <w:rPr>
                      <w:rFonts w:ascii="Arial" w:hAnsi="Arial" w:cs="Arial"/>
                      <w:sz w:val="14"/>
                      <w:szCs w:val="14"/>
                    </w:rPr>
                  </w:pPr>
                </w:p>
              </w:tc>
              <w:tc>
                <w:tcPr>
                  <w:tcW w:w="710" w:type="dxa"/>
                  <w:noWrap/>
                  <w:vAlign w:val="center"/>
                </w:tcPr>
                <w:p w:rsidR="00BB0341" w:rsidRPr="00BD7945" w:rsidRDefault="00BB0341">
                  <w:pPr>
                    <w:tabs>
                      <w:tab w:val="left" w:pos="16"/>
                      <w:tab w:val="left" w:pos="284"/>
                    </w:tabs>
                    <w:ind w:left="16" w:hanging="6"/>
                    <w:jc w:val="center"/>
                    <w:rPr>
                      <w:rFonts w:ascii="Arial" w:hAnsi="Arial" w:cs="Arial"/>
                      <w:sz w:val="14"/>
                      <w:szCs w:val="14"/>
                    </w:rPr>
                  </w:pPr>
                </w:p>
              </w:tc>
              <w:tc>
                <w:tcPr>
                  <w:tcW w:w="540" w:type="dxa"/>
                </w:tcPr>
                <w:p w:rsidR="00BB0341" w:rsidRPr="00BD7945" w:rsidRDefault="00BB0341">
                  <w:pPr>
                    <w:tabs>
                      <w:tab w:val="left" w:pos="72"/>
                      <w:tab w:val="left" w:pos="284"/>
                    </w:tabs>
                    <w:ind w:left="72" w:hanging="6"/>
                    <w:jc w:val="center"/>
                    <w:rPr>
                      <w:rFonts w:ascii="Arial" w:hAnsi="Arial" w:cs="Arial"/>
                      <w:sz w:val="14"/>
                      <w:szCs w:val="14"/>
                    </w:rPr>
                  </w:pPr>
                </w:p>
              </w:tc>
            </w:tr>
          </w:tbl>
          <w:p w:rsidR="00BB0341" w:rsidRPr="00BD7945" w:rsidRDefault="00BB0341">
            <w:pPr>
              <w:tabs>
                <w:tab w:val="left" w:pos="284"/>
              </w:tabs>
              <w:ind w:hanging="6"/>
              <w:rPr>
                <w:rFonts w:ascii="Arial" w:hAnsi="Arial" w:cs="Arial"/>
                <w:b/>
                <w:spacing w:val="-4"/>
                <w:sz w:val="14"/>
                <w:szCs w:val="14"/>
              </w:rPr>
            </w:pPr>
          </w:p>
          <w:p w:rsidR="00BB0341" w:rsidRPr="00BD7945" w:rsidRDefault="00BB0341">
            <w:pPr>
              <w:tabs>
                <w:tab w:val="left" w:pos="284"/>
              </w:tabs>
              <w:ind w:hanging="6"/>
              <w:rPr>
                <w:rFonts w:ascii="Arial" w:hAnsi="Arial" w:cs="Arial"/>
                <w:b/>
                <w:i/>
                <w:spacing w:val="-4"/>
                <w:sz w:val="14"/>
                <w:szCs w:val="14"/>
              </w:rPr>
            </w:pPr>
            <w:r w:rsidRPr="00BD7945">
              <w:rPr>
                <w:rFonts w:ascii="Arial" w:hAnsi="Arial" w:cs="Arial"/>
                <w:b/>
                <w:spacing w:val="-4"/>
                <w:sz w:val="14"/>
                <w:szCs w:val="14"/>
              </w:rPr>
              <w:t xml:space="preserve"> 6.   ΒΑΘΜΟΣ ΒΑΣΙΚΟΥ ΤΙΤΛΟΥ ΣΠΟΥΔΩΝ  (για ΠΕ και ΤΕ οι μονάδες του βασικού τίτλου με 2 δεκαδικά ψηφία πολλαπλασιάζονται με το 40, ενώ για ΔΕ με το 20)</w:t>
            </w:r>
          </w:p>
          <w:tbl>
            <w:tblPr>
              <w:tblW w:w="0" w:type="dxa"/>
              <w:tblInd w:w="288" w:type="dxa"/>
              <w:tblLayout w:type="fixed"/>
              <w:tblLook w:val="01E0"/>
            </w:tblPr>
            <w:tblGrid>
              <w:gridCol w:w="1540"/>
              <w:gridCol w:w="454"/>
              <w:gridCol w:w="328"/>
              <w:gridCol w:w="455"/>
              <w:gridCol w:w="358"/>
              <w:gridCol w:w="455"/>
              <w:gridCol w:w="358"/>
              <w:gridCol w:w="455"/>
              <w:gridCol w:w="358"/>
              <w:gridCol w:w="455"/>
              <w:gridCol w:w="358"/>
              <w:gridCol w:w="455"/>
              <w:gridCol w:w="358"/>
              <w:gridCol w:w="455"/>
              <w:gridCol w:w="358"/>
              <w:gridCol w:w="455"/>
              <w:gridCol w:w="358"/>
              <w:gridCol w:w="455"/>
              <w:gridCol w:w="358"/>
              <w:gridCol w:w="455"/>
              <w:gridCol w:w="358"/>
              <w:gridCol w:w="455"/>
            </w:tblGrid>
            <w:tr w:rsidR="00BB0341" w:rsidRPr="00BD7945">
              <w:trPr>
                <w:trHeight w:val="224"/>
              </w:trPr>
              <w:tc>
                <w:tcPr>
                  <w:tcW w:w="1540" w:type="dxa"/>
                  <w:vAlign w:val="center"/>
                  <w:hideMark/>
                </w:tcPr>
                <w:p w:rsidR="00BB0341" w:rsidRPr="00BD7945" w:rsidRDefault="00BB0341">
                  <w:pPr>
                    <w:tabs>
                      <w:tab w:val="left" w:pos="284"/>
                    </w:tabs>
                    <w:spacing w:line="200" w:lineRule="exact"/>
                    <w:ind w:hanging="6"/>
                    <w:rPr>
                      <w:rFonts w:ascii="Arial" w:hAnsi="Arial" w:cs="Arial"/>
                      <w:bCs/>
                      <w:sz w:val="14"/>
                      <w:szCs w:val="14"/>
                    </w:rPr>
                  </w:pPr>
                  <w:r w:rsidRPr="00BD7945">
                    <w:rPr>
                      <w:rFonts w:ascii="Arial" w:hAnsi="Arial" w:cs="Arial"/>
                      <w:bCs/>
                      <w:sz w:val="14"/>
                      <w:szCs w:val="14"/>
                    </w:rPr>
                    <w:t>κατηγορίες  ΠΕ &amp; ΤΕ</w:t>
                  </w:r>
                </w:p>
              </w:tc>
              <w:tc>
                <w:tcPr>
                  <w:tcW w:w="454"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5</w:t>
                  </w:r>
                </w:p>
              </w:tc>
              <w:tc>
                <w:tcPr>
                  <w:tcW w:w="328" w:type="dxa"/>
                  <w:vAlign w:val="center"/>
                  <w:hideMark/>
                </w:tcPr>
                <w:p w:rsidR="00BB0341" w:rsidRPr="00BD7945" w:rsidRDefault="00BB0341">
                  <w:pPr>
                    <w:tabs>
                      <w:tab w:val="left" w:pos="284"/>
                    </w:tabs>
                    <w:spacing w:line="200" w:lineRule="exact"/>
                    <w:ind w:hanging="6"/>
                    <w:jc w:val="center"/>
                    <w:rPr>
                      <w:rFonts w:ascii="Arial" w:hAnsi="Arial" w:cs="Arial"/>
                      <w:bCs/>
                      <w:spacing w:val="-30"/>
                      <w:sz w:val="14"/>
                      <w:szCs w:val="14"/>
                    </w:rPr>
                  </w:pPr>
                  <w:r w:rsidRPr="00BD7945">
                    <w:rPr>
                      <w:rFonts w:ascii="Arial" w:hAnsi="Arial" w:cs="Arial"/>
                      <w:bCs/>
                      <w:spacing w:val="-30"/>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5,5</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6</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6,5</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7</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7,5</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8</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8,5</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9</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9,5</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10</w:t>
                  </w:r>
                </w:p>
              </w:tc>
            </w:tr>
            <w:tr w:rsidR="00BB0341" w:rsidRPr="00BD7945">
              <w:trPr>
                <w:trHeight w:val="224"/>
              </w:trPr>
              <w:tc>
                <w:tcPr>
                  <w:tcW w:w="1540" w:type="dxa"/>
                  <w:vAlign w:val="center"/>
                  <w:hideMark/>
                </w:tcPr>
                <w:p w:rsidR="00BB0341" w:rsidRPr="00BD7945" w:rsidRDefault="00BB0341">
                  <w:pPr>
                    <w:tabs>
                      <w:tab w:val="left" w:pos="284"/>
                    </w:tabs>
                    <w:spacing w:line="200" w:lineRule="exact"/>
                    <w:ind w:hanging="6"/>
                    <w:rPr>
                      <w:rFonts w:ascii="Arial" w:hAnsi="Arial" w:cs="Arial"/>
                      <w:bCs/>
                      <w:sz w:val="14"/>
                      <w:szCs w:val="14"/>
                    </w:rPr>
                  </w:pPr>
                  <w:r w:rsidRPr="00BD7945">
                    <w:rPr>
                      <w:rFonts w:ascii="Arial" w:hAnsi="Arial" w:cs="Arial"/>
                      <w:bCs/>
                      <w:sz w:val="14"/>
                      <w:szCs w:val="14"/>
                    </w:rPr>
                    <w:t>κατηγορία ΔΕ</w:t>
                  </w:r>
                </w:p>
              </w:tc>
              <w:tc>
                <w:tcPr>
                  <w:tcW w:w="454"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10</w:t>
                  </w:r>
                </w:p>
              </w:tc>
              <w:tc>
                <w:tcPr>
                  <w:tcW w:w="328" w:type="dxa"/>
                  <w:vAlign w:val="center"/>
                  <w:hideMark/>
                </w:tcPr>
                <w:p w:rsidR="00BB0341" w:rsidRPr="00BD7945" w:rsidRDefault="00BB0341">
                  <w:pPr>
                    <w:tabs>
                      <w:tab w:val="left" w:pos="284"/>
                    </w:tabs>
                    <w:spacing w:line="200" w:lineRule="exact"/>
                    <w:ind w:hanging="6"/>
                    <w:jc w:val="center"/>
                    <w:rPr>
                      <w:rFonts w:ascii="Arial" w:hAnsi="Arial" w:cs="Arial"/>
                      <w:bCs/>
                      <w:spacing w:val="-30"/>
                      <w:sz w:val="14"/>
                      <w:szCs w:val="14"/>
                    </w:rPr>
                  </w:pPr>
                  <w:r w:rsidRPr="00BD7945">
                    <w:rPr>
                      <w:rFonts w:ascii="Arial" w:hAnsi="Arial" w:cs="Arial"/>
                      <w:bCs/>
                      <w:spacing w:val="-30"/>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11</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12</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13</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14</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15</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16</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17</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18</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19</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20</w:t>
                  </w:r>
                </w:p>
              </w:tc>
            </w:tr>
            <w:tr w:rsidR="00BB0341" w:rsidRPr="00BD7945">
              <w:trPr>
                <w:trHeight w:val="224"/>
              </w:trPr>
              <w:tc>
                <w:tcPr>
                  <w:tcW w:w="1540" w:type="dxa"/>
                  <w:vAlign w:val="center"/>
                  <w:hideMark/>
                </w:tcPr>
                <w:p w:rsidR="00BB0341" w:rsidRPr="00BD7945" w:rsidRDefault="00BB0341">
                  <w:pPr>
                    <w:tabs>
                      <w:tab w:val="left" w:pos="284"/>
                    </w:tabs>
                    <w:spacing w:line="200" w:lineRule="exact"/>
                    <w:ind w:hanging="6"/>
                    <w:rPr>
                      <w:rFonts w:ascii="Arial" w:hAnsi="Arial" w:cs="Arial"/>
                      <w:bCs/>
                      <w:sz w:val="14"/>
                      <w:szCs w:val="14"/>
                    </w:rPr>
                  </w:pPr>
                  <w:r w:rsidRPr="00BD7945">
                    <w:rPr>
                      <w:rFonts w:ascii="Arial" w:hAnsi="Arial" w:cs="Arial"/>
                      <w:bCs/>
                      <w:sz w:val="14"/>
                      <w:szCs w:val="14"/>
                    </w:rPr>
                    <w:t>μονάδες</w:t>
                  </w:r>
                </w:p>
              </w:tc>
              <w:tc>
                <w:tcPr>
                  <w:tcW w:w="454"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200</w:t>
                  </w:r>
                </w:p>
              </w:tc>
              <w:tc>
                <w:tcPr>
                  <w:tcW w:w="328" w:type="dxa"/>
                  <w:vAlign w:val="center"/>
                  <w:hideMark/>
                </w:tcPr>
                <w:p w:rsidR="00BB0341" w:rsidRPr="00BD7945" w:rsidRDefault="00BB0341">
                  <w:pPr>
                    <w:tabs>
                      <w:tab w:val="left" w:pos="284"/>
                    </w:tabs>
                    <w:spacing w:line="200" w:lineRule="exact"/>
                    <w:ind w:hanging="6"/>
                    <w:jc w:val="center"/>
                    <w:rPr>
                      <w:rFonts w:ascii="Arial" w:hAnsi="Arial" w:cs="Arial"/>
                      <w:bCs/>
                      <w:spacing w:val="-30"/>
                      <w:sz w:val="14"/>
                      <w:szCs w:val="14"/>
                    </w:rPr>
                  </w:pPr>
                  <w:r w:rsidRPr="00BD7945">
                    <w:rPr>
                      <w:rFonts w:ascii="Arial" w:hAnsi="Arial" w:cs="Arial"/>
                      <w:bCs/>
                      <w:spacing w:val="-30"/>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220</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240</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260</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280</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300</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320</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340</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360</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380</w:t>
                  </w:r>
                </w:p>
              </w:tc>
              <w:tc>
                <w:tcPr>
                  <w:tcW w:w="358"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w:t>
                  </w:r>
                </w:p>
              </w:tc>
              <w:tc>
                <w:tcPr>
                  <w:tcW w:w="455" w:type="dxa"/>
                  <w:vAlign w:val="center"/>
                  <w:hideMark/>
                </w:tcPr>
                <w:p w:rsidR="00BB0341" w:rsidRPr="00BD7945" w:rsidRDefault="00BB0341">
                  <w:pPr>
                    <w:tabs>
                      <w:tab w:val="left" w:pos="284"/>
                    </w:tabs>
                    <w:spacing w:line="200" w:lineRule="exact"/>
                    <w:ind w:hanging="6"/>
                    <w:jc w:val="center"/>
                    <w:rPr>
                      <w:rFonts w:ascii="Arial" w:hAnsi="Arial" w:cs="Arial"/>
                      <w:bCs/>
                      <w:sz w:val="14"/>
                      <w:szCs w:val="14"/>
                    </w:rPr>
                  </w:pPr>
                  <w:r w:rsidRPr="00BD7945">
                    <w:rPr>
                      <w:rFonts w:ascii="Arial" w:hAnsi="Arial" w:cs="Arial"/>
                      <w:bCs/>
                      <w:sz w:val="14"/>
                      <w:szCs w:val="14"/>
                    </w:rPr>
                    <w:t>400</w:t>
                  </w:r>
                </w:p>
              </w:tc>
            </w:tr>
          </w:tbl>
          <w:p w:rsidR="00BB0341" w:rsidRPr="00BD7945" w:rsidRDefault="00BB0341">
            <w:pPr>
              <w:tabs>
                <w:tab w:val="left" w:pos="284"/>
              </w:tabs>
              <w:ind w:hanging="6"/>
              <w:rPr>
                <w:rFonts w:ascii="Arial" w:hAnsi="Arial" w:cs="Arial"/>
                <w:bCs/>
                <w:sz w:val="8"/>
                <w:szCs w:val="8"/>
              </w:rPr>
            </w:pPr>
          </w:p>
          <w:p w:rsidR="00BB0341" w:rsidRPr="00BD7945" w:rsidRDefault="00BB0341">
            <w:pPr>
              <w:tabs>
                <w:tab w:val="left" w:pos="284"/>
              </w:tabs>
              <w:ind w:hanging="6"/>
              <w:rPr>
                <w:rFonts w:ascii="Arial" w:hAnsi="Arial" w:cs="Arial"/>
                <w:bCs/>
                <w:sz w:val="8"/>
                <w:szCs w:val="8"/>
              </w:rPr>
            </w:pPr>
            <w:r w:rsidRPr="00BD7945">
              <w:rPr>
                <w:rFonts w:ascii="Arial" w:hAnsi="Arial" w:cs="Arial"/>
                <w:bCs/>
                <w:sz w:val="8"/>
                <w:szCs w:val="8"/>
              </w:rPr>
              <w:t xml:space="preserve">              </w:t>
            </w:r>
          </w:p>
          <w:p w:rsidR="00BB0341" w:rsidRPr="00BD7945" w:rsidRDefault="00BB0341">
            <w:pPr>
              <w:tabs>
                <w:tab w:val="left" w:pos="284"/>
              </w:tabs>
              <w:rPr>
                <w:rFonts w:ascii="Arial" w:hAnsi="Arial" w:cs="Arial"/>
                <w:b/>
                <w:sz w:val="14"/>
                <w:szCs w:val="14"/>
              </w:rPr>
            </w:pPr>
            <w:r w:rsidRPr="00BD7945">
              <w:rPr>
                <w:rFonts w:ascii="Arial" w:hAnsi="Arial" w:cs="Arial"/>
                <w:b/>
                <w:bCs/>
                <w:sz w:val="14"/>
                <w:szCs w:val="14"/>
              </w:rPr>
              <w:t>7.</w:t>
            </w:r>
            <w:r w:rsidRPr="00BD7945">
              <w:rPr>
                <w:rFonts w:ascii="Arial" w:hAnsi="Arial" w:cs="Arial"/>
                <w:b/>
                <w:bCs/>
                <w:sz w:val="8"/>
                <w:szCs w:val="8"/>
              </w:rPr>
              <w:t xml:space="preserve">    </w:t>
            </w:r>
            <w:r w:rsidRPr="00BD7945">
              <w:rPr>
                <w:rFonts w:ascii="Arial" w:hAnsi="Arial" w:cs="Arial"/>
                <w:b/>
                <w:sz w:val="14"/>
                <w:szCs w:val="14"/>
              </w:rPr>
              <w:t>ΔΙΔΑΚΤΟΡΙΚΟ ΔΙΠΛΩΜΑ (</w:t>
            </w:r>
            <w:r w:rsidRPr="00BD7945">
              <w:rPr>
                <w:rFonts w:ascii="Arial" w:hAnsi="Arial" w:cs="Arial"/>
                <w:sz w:val="14"/>
                <w:szCs w:val="14"/>
              </w:rPr>
              <w:t>για τις κατηγορίες</w:t>
            </w:r>
            <w:r w:rsidRPr="00BD7945">
              <w:rPr>
                <w:rFonts w:ascii="Arial" w:hAnsi="Arial" w:cs="Arial"/>
                <w:b/>
                <w:sz w:val="14"/>
                <w:szCs w:val="14"/>
              </w:rPr>
              <w:t xml:space="preserve">  ΠΕ και ΤΕ 150 μονάδες) *</w:t>
            </w:r>
          </w:p>
          <w:p w:rsidR="00BB0341" w:rsidRPr="00BD7945" w:rsidRDefault="00BB0341">
            <w:pPr>
              <w:tabs>
                <w:tab w:val="left" w:pos="284"/>
              </w:tabs>
              <w:rPr>
                <w:rFonts w:ascii="Arial" w:hAnsi="Arial" w:cs="Arial"/>
                <w:b/>
                <w:sz w:val="14"/>
                <w:szCs w:val="14"/>
              </w:rPr>
            </w:pPr>
          </w:p>
          <w:p w:rsidR="00BB0341" w:rsidRPr="00BD7945" w:rsidRDefault="00BB0341">
            <w:pPr>
              <w:tabs>
                <w:tab w:val="left" w:pos="284"/>
              </w:tabs>
              <w:rPr>
                <w:rFonts w:ascii="Arial" w:hAnsi="Arial" w:cs="Arial"/>
                <w:b/>
                <w:sz w:val="14"/>
                <w:szCs w:val="14"/>
              </w:rPr>
            </w:pPr>
            <w:r w:rsidRPr="00BD7945">
              <w:rPr>
                <w:rFonts w:ascii="Arial" w:hAnsi="Arial" w:cs="Arial"/>
                <w:b/>
                <w:sz w:val="14"/>
                <w:szCs w:val="14"/>
              </w:rPr>
              <w:t>8</w:t>
            </w:r>
            <w:r w:rsidRPr="00BD7945">
              <w:rPr>
                <w:rFonts w:ascii="Arial" w:hAnsi="Arial" w:cs="Arial"/>
                <w:b/>
                <w:bCs/>
                <w:sz w:val="14"/>
                <w:szCs w:val="14"/>
              </w:rPr>
              <w:t>.</w:t>
            </w:r>
            <w:r w:rsidRPr="00BD7945">
              <w:rPr>
                <w:rFonts w:ascii="Arial" w:hAnsi="Arial" w:cs="Arial"/>
                <w:b/>
                <w:bCs/>
                <w:sz w:val="8"/>
                <w:szCs w:val="8"/>
              </w:rPr>
              <w:t xml:space="preserve">    </w:t>
            </w:r>
            <w:r w:rsidRPr="00BD7945">
              <w:rPr>
                <w:rFonts w:ascii="Arial" w:hAnsi="Arial" w:cs="Arial"/>
                <w:b/>
                <w:sz w:val="14"/>
                <w:szCs w:val="14"/>
              </w:rPr>
              <w:t>ΜΕΤΑΠΤΥΧΙΑΚΟΣ ΤΙΤΛΟΣ (</w:t>
            </w:r>
            <w:r w:rsidRPr="00BD7945">
              <w:rPr>
                <w:rFonts w:ascii="Arial" w:hAnsi="Arial" w:cs="Arial"/>
                <w:sz w:val="14"/>
                <w:szCs w:val="14"/>
              </w:rPr>
              <w:t>για τις κατηγορίες</w:t>
            </w:r>
            <w:r w:rsidRPr="00BD7945">
              <w:rPr>
                <w:rFonts w:ascii="Arial" w:hAnsi="Arial" w:cs="Arial"/>
                <w:b/>
                <w:sz w:val="14"/>
                <w:szCs w:val="14"/>
              </w:rPr>
              <w:t xml:space="preserve">  ΠΕ και ΤΕ </w:t>
            </w:r>
            <w:r w:rsidRPr="00BD7945">
              <w:rPr>
                <w:rFonts w:ascii="Arial" w:hAnsi="Arial" w:cs="Arial"/>
                <w:sz w:val="14"/>
                <w:szCs w:val="14"/>
              </w:rPr>
              <w:t>αυτοτελής μεταπτυχιακός τίτλος</w:t>
            </w:r>
            <w:r w:rsidRPr="00BD7945">
              <w:rPr>
                <w:rFonts w:ascii="Arial" w:hAnsi="Arial" w:cs="Arial"/>
                <w:b/>
                <w:sz w:val="14"/>
                <w:szCs w:val="14"/>
              </w:rPr>
              <w:t xml:space="preserve"> 70 μονάδες) *</w:t>
            </w:r>
          </w:p>
          <w:p w:rsidR="00BB0341" w:rsidRPr="00BD7945" w:rsidRDefault="00BB0341">
            <w:pPr>
              <w:tabs>
                <w:tab w:val="left" w:pos="284"/>
                <w:tab w:val="left" w:pos="426"/>
              </w:tabs>
              <w:ind w:hanging="6"/>
              <w:rPr>
                <w:rFonts w:ascii="Arial" w:hAnsi="Arial" w:cs="Arial"/>
                <w:b/>
                <w:sz w:val="14"/>
                <w:szCs w:val="14"/>
              </w:rPr>
            </w:pPr>
          </w:p>
          <w:p w:rsidR="00BB0341" w:rsidRPr="00BD7945" w:rsidRDefault="00BB0341">
            <w:pPr>
              <w:tabs>
                <w:tab w:val="left" w:pos="284"/>
              </w:tabs>
              <w:ind w:hanging="6"/>
              <w:rPr>
                <w:rFonts w:ascii="Arial" w:hAnsi="Arial" w:cs="Arial"/>
                <w:b/>
                <w:sz w:val="14"/>
                <w:szCs w:val="14"/>
              </w:rPr>
            </w:pPr>
            <w:r w:rsidRPr="00BD7945">
              <w:rPr>
                <w:rFonts w:ascii="Arial" w:hAnsi="Arial" w:cs="Arial"/>
                <w:b/>
                <w:sz w:val="14"/>
                <w:szCs w:val="14"/>
              </w:rPr>
              <w:t>9.  ΕΝΙΑΙΟΣ ΚΑΙ ΑΔΙΑΣΠΑΣΤΟΣ ΤΙΤΛΟΣ ΣΠΟΥΔΩΝ ΜΕΤΑΠΤΥΧΙΑΚΟΥ ΕΠΙΠΕΔΟΥ  (</w:t>
            </w:r>
            <w:r w:rsidRPr="00BD7945">
              <w:rPr>
                <w:rFonts w:ascii="Arial" w:hAnsi="Arial" w:cs="Arial"/>
                <w:sz w:val="14"/>
                <w:szCs w:val="14"/>
              </w:rPr>
              <w:t>για τις κατηγορίες</w:t>
            </w:r>
            <w:r w:rsidRPr="00BD7945">
              <w:rPr>
                <w:rFonts w:ascii="Arial" w:hAnsi="Arial" w:cs="Arial"/>
                <w:b/>
                <w:sz w:val="14"/>
                <w:szCs w:val="14"/>
              </w:rPr>
              <w:t xml:space="preserve">  ΠΕ και ΤΕ </w:t>
            </w:r>
            <w:r w:rsidRPr="00BD7945">
              <w:rPr>
                <w:rFonts w:ascii="Arial" w:hAnsi="Arial" w:cs="Arial"/>
                <w:sz w:val="14"/>
                <w:szCs w:val="14"/>
                <w:lang w:val="en-US"/>
              </w:rPr>
              <w:t>integrated</w:t>
            </w:r>
            <w:r w:rsidRPr="00BD7945">
              <w:rPr>
                <w:rFonts w:ascii="Arial" w:hAnsi="Arial" w:cs="Arial"/>
                <w:sz w:val="14"/>
                <w:szCs w:val="14"/>
              </w:rPr>
              <w:t xml:space="preserve"> </w:t>
            </w:r>
            <w:r w:rsidRPr="00BD7945">
              <w:rPr>
                <w:rFonts w:ascii="Arial" w:hAnsi="Arial" w:cs="Arial"/>
                <w:sz w:val="14"/>
                <w:szCs w:val="14"/>
                <w:lang w:val="en-US"/>
              </w:rPr>
              <w:t>master</w:t>
            </w:r>
            <w:r w:rsidRPr="00BD7945">
              <w:rPr>
                <w:rFonts w:ascii="Arial" w:hAnsi="Arial" w:cs="Arial"/>
                <w:b/>
                <w:sz w:val="14"/>
                <w:szCs w:val="14"/>
              </w:rPr>
              <w:t xml:space="preserve"> 35 μονάδες) *</w:t>
            </w:r>
          </w:p>
          <w:p w:rsidR="00BB0341" w:rsidRPr="00BD7945" w:rsidRDefault="00BB0341">
            <w:pPr>
              <w:tabs>
                <w:tab w:val="left" w:pos="284"/>
              </w:tabs>
              <w:ind w:hanging="6"/>
              <w:rPr>
                <w:rFonts w:ascii="Arial" w:hAnsi="Arial" w:cs="Arial"/>
                <w:b/>
                <w:sz w:val="14"/>
                <w:szCs w:val="14"/>
              </w:rPr>
            </w:pPr>
          </w:p>
          <w:p w:rsidR="00BB0341" w:rsidRPr="00BD7945" w:rsidRDefault="00BB0341">
            <w:pPr>
              <w:tabs>
                <w:tab w:val="left" w:pos="284"/>
              </w:tabs>
              <w:ind w:hanging="6"/>
              <w:rPr>
                <w:rFonts w:ascii="Arial" w:hAnsi="Arial" w:cs="Arial"/>
                <w:b/>
                <w:sz w:val="14"/>
                <w:szCs w:val="14"/>
              </w:rPr>
            </w:pPr>
            <w:r w:rsidRPr="00BD7945">
              <w:rPr>
                <w:rFonts w:ascii="Arial" w:hAnsi="Arial" w:cs="Arial"/>
                <w:b/>
                <w:sz w:val="14"/>
                <w:szCs w:val="14"/>
              </w:rPr>
              <w:t xml:space="preserve">10.  </w:t>
            </w:r>
            <w:r w:rsidRPr="00BD7945">
              <w:rPr>
                <w:rFonts w:ascii="Arial" w:hAnsi="Arial" w:cs="Arial"/>
                <w:b/>
                <w:bCs/>
                <w:sz w:val="14"/>
                <w:szCs w:val="14"/>
              </w:rPr>
              <w:t>ΔΕΥΤΕΡΟΣ ΤΙΤΛΟΣ ΣΠΟΥΔΩΝ</w:t>
            </w:r>
          </w:p>
          <w:p w:rsidR="00BB0341" w:rsidRPr="00BD7945" w:rsidRDefault="00BB0341">
            <w:pPr>
              <w:tabs>
                <w:tab w:val="left" w:pos="284"/>
              </w:tabs>
              <w:ind w:hanging="6"/>
              <w:rPr>
                <w:rFonts w:ascii="Arial" w:hAnsi="Arial" w:cs="Arial"/>
                <w:b/>
                <w:sz w:val="14"/>
                <w:szCs w:val="14"/>
              </w:rPr>
            </w:pPr>
            <w:r w:rsidRPr="00BD7945">
              <w:rPr>
                <w:rFonts w:ascii="Arial" w:hAnsi="Arial" w:cs="Arial"/>
                <w:b/>
                <w:sz w:val="14"/>
                <w:szCs w:val="14"/>
              </w:rPr>
              <w:t xml:space="preserve"> </w:t>
            </w:r>
            <w:r w:rsidRPr="00BD7945">
              <w:rPr>
                <w:rFonts w:ascii="Arial" w:hAnsi="Arial" w:cs="Arial"/>
                <w:b/>
                <w:sz w:val="14"/>
                <w:szCs w:val="14"/>
              </w:rPr>
              <w:tab/>
              <w:t>α. Δεύτερος τίτλος σπουδών (</w:t>
            </w:r>
            <w:r w:rsidRPr="00BD7945">
              <w:rPr>
                <w:rFonts w:ascii="Arial" w:hAnsi="Arial" w:cs="Arial"/>
                <w:sz w:val="14"/>
                <w:szCs w:val="14"/>
              </w:rPr>
              <w:t>για  τις κατηγορίες</w:t>
            </w:r>
            <w:r w:rsidRPr="00BD7945">
              <w:rPr>
                <w:rFonts w:ascii="Arial" w:hAnsi="Arial" w:cs="Arial"/>
                <w:b/>
                <w:sz w:val="14"/>
                <w:szCs w:val="14"/>
              </w:rPr>
              <w:t xml:space="preserve"> ΠΕ και ΤΕ,  </w:t>
            </w:r>
            <w:r w:rsidRPr="00BD7945">
              <w:rPr>
                <w:rFonts w:ascii="Arial" w:hAnsi="Arial" w:cs="Arial"/>
                <w:sz w:val="14"/>
                <w:szCs w:val="14"/>
              </w:rPr>
              <w:t>της ίδιας εκπαιδευτικής βαθμίδας</w:t>
            </w:r>
            <w:r w:rsidRPr="00BD7945">
              <w:rPr>
                <w:rFonts w:ascii="Arial" w:hAnsi="Arial" w:cs="Arial"/>
                <w:b/>
                <w:sz w:val="14"/>
                <w:szCs w:val="14"/>
              </w:rPr>
              <w:t xml:space="preserve"> 30 μονάδες)*</w:t>
            </w:r>
          </w:p>
          <w:p w:rsidR="00BB0341" w:rsidRPr="00BD7945" w:rsidRDefault="00BB0341">
            <w:pPr>
              <w:tabs>
                <w:tab w:val="left" w:pos="284"/>
              </w:tabs>
              <w:ind w:hanging="6"/>
              <w:rPr>
                <w:rFonts w:ascii="Arial" w:hAnsi="Arial" w:cs="Arial"/>
                <w:b/>
                <w:sz w:val="14"/>
                <w:szCs w:val="14"/>
              </w:rPr>
            </w:pPr>
            <w:r w:rsidRPr="00BD7945">
              <w:rPr>
                <w:rFonts w:ascii="Arial" w:hAnsi="Arial" w:cs="Arial"/>
                <w:b/>
                <w:sz w:val="14"/>
                <w:szCs w:val="14"/>
              </w:rPr>
              <w:tab/>
            </w:r>
            <w:r w:rsidRPr="00BD7945">
              <w:rPr>
                <w:rFonts w:ascii="Arial" w:hAnsi="Arial" w:cs="Arial"/>
                <w:b/>
                <w:sz w:val="14"/>
                <w:szCs w:val="14"/>
              </w:rPr>
              <w:tab/>
              <w:t>β. Δεύτερος τίτλος σπουδών (για την κατηγορία ΔΕ, της ίδιας εκπαιδευτικής βαθμίδας 25 μονάδες)**</w:t>
            </w:r>
          </w:p>
          <w:p w:rsidR="00BB0341" w:rsidRPr="00BD7945" w:rsidRDefault="00BB0341">
            <w:pPr>
              <w:tabs>
                <w:tab w:val="left" w:pos="284"/>
              </w:tabs>
              <w:ind w:hanging="6"/>
              <w:rPr>
                <w:rFonts w:ascii="Arial" w:hAnsi="Arial" w:cs="Arial"/>
                <w:b/>
                <w:sz w:val="14"/>
                <w:szCs w:val="14"/>
              </w:rPr>
            </w:pPr>
          </w:p>
          <w:p w:rsidR="00BB0341" w:rsidRPr="00BD7945" w:rsidRDefault="00BB0341">
            <w:pPr>
              <w:tabs>
                <w:tab w:val="left" w:pos="284"/>
              </w:tabs>
              <w:ind w:hanging="6"/>
              <w:rPr>
                <w:rFonts w:ascii="Arial" w:hAnsi="Arial" w:cs="Arial"/>
                <w:b/>
                <w:sz w:val="14"/>
                <w:szCs w:val="14"/>
              </w:rPr>
            </w:pPr>
            <w:r w:rsidRPr="00BD7945">
              <w:rPr>
                <w:rFonts w:ascii="Arial" w:hAnsi="Arial" w:cs="Arial"/>
                <w:b/>
                <w:sz w:val="14"/>
                <w:szCs w:val="14"/>
              </w:rPr>
              <w:t>11. ΕΜΠΕΙΡΙΑ (7 μονάδες ανά μήνα εμπειρίας και έως 84 μήνες)</w:t>
            </w:r>
          </w:p>
          <w:p w:rsidR="00BB0341" w:rsidRPr="00BD7945" w:rsidRDefault="00BB0341">
            <w:pPr>
              <w:tabs>
                <w:tab w:val="left" w:pos="284"/>
              </w:tabs>
              <w:ind w:hanging="6"/>
              <w:rPr>
                <w:rFonts w:ascii="Arial" w:hAnsi="Arial" w:cs="Arial"/>
                <w:b/>
                <w:sz w:val="14"/>
                <w:szCs w:val="14"/>
              </w:rPr>
            </w:pPr>
          </w:p>
          <w:tbl>
            <w:tblPr>
              <w:tblW w:w="0" w:type="dxa"/>
              <w:tblInd w:w="288" w:type="dxa"/>
              <w:tblLayout w:type="fixed"/>
              <w:tblLook w:val="04A0"/>
            </w:tblPr>
            <w:tblGrid>
              <w:gridCol w:w="1425"/>
              <w:gridCol w:w="361"/>
              <w:gridCol w:w="433"/>
              <w:gridCol w:w="433"/>
              <w:gridCol w:w="361"/>
              <w:gridCol w:w="361"/>
              <w:gridCol w:w="433"/>
              <w:gridCol w:w="433"/>
              <w:gridCol w:w="433"/>
              <w:gridCol w:w="433"/>
              <w:gridCol w:w="433"/>
              <w:gridCol w:w="433"/>
              <w:gridCol w:w="433"/>
              <w:gridCol w:w="433"/>
              <w:gridCol w:w="433"/>
              <w:gridCol w:w="419"/>
              <w:gridCol w:w="506"/>
              <w:gridCol w:w="506"/>
              <w:gridCol w:w="506"/>
              <w:gridCol w:w="872"/>
            </w:tblGrid>
            <w:tr w:rsidR="00BB0341" w:rsidRPr="00BD7945">
              <w:trPr>
                <w:trHeight w:val="341"/>
              </w:trPr>
              <w:tc>
                <w:tcPr>
                  <w:tcW w:w="1425" w:type="dxa"/>
                  <w:vAlign w:val="center"/>
                  <w:hideMark/>
                </w:tcPr>
                <w:p w:rsidR="00BB0341" w:rsidRPr="00BD7945" w:rsidRDefault="00BB0341">
                  <w:pPr>
                    <w:tabs>
                      <w:tab w:val="left" w:pos="284"/>
                    </w:tabs>
                    <w:ind w:hanging="6"/>
                    <w:rPr>
                      <w:rFonts w:ascii="Arial" w:hAnsi="Arial" w:cs="Arial"/>
                      <w:sz w:val="14"/>
                      <w:szCs w:val="14"/>
                    </w:rPr>
                  </w:pPr>
                  <w:r w:rsidRPr="00BD7945">
                    <w:rPr>
                      <w:rFonts w:ascii="Arial" w:hAnsi="Arial" w:cs="Arial"/>
                      <w:sz w:val="14"/>
                      <w:szCs w:val="14"/>
                    </w:rPr>
                    <w:t>μήνες εμπειρίας</w:t>
                  </w:r>
                </w:p>
              </w:tc>
              <w:tc>
                <w:tcPr>
                  <w:tcW w:w="361"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1</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2</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3</w:t>
                  </w:r>
                </w:p>
              </w:tc>
              <w:tc>
                <w:tcPr>
                  <w:tcW w:w="361"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4</w:t>
                  </w:r>
                </w:p>
              </w:tc>
              <w:tc>
                <w:tcPr>
                  <w:tcW w:w="361"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5</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6</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7</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8</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9</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10</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11</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12</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13</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14</w:t>
                  </w:r>
                </w:p>
              </w:tc>
              <w:tc>
                <w:tcPr>
                  <w:tcW w:w="419"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w:t>
                  </w:r>
                </w:p>
              </w:tc>
              <w:tc>
                <w:tcPr>
                  <w:tcW w:w="506"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57</w:t>
                  </w:r>
                </w:p>
              </w:tc>
              <w:tc>
                <w:tcPr>
                  <w:tcW w:w="506"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58</w:t>
                  </w:r>
                </w:p>
              </w:tc>
              <w:tc>
                <w:tcPr>
                  <w:tcW w:w="506"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59</w:t>
                  </w:r>
                </w:p>
              </w:tc>
              <w:tc>
                <w:tcPr>
                  <w:tcW w:w="872"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84 και άνω</w:t>
                  </w:r>
                </w:p>
              </w:tc>
            </w:tr>
            <w:tr w:rsidR="00BB0341" w:rsidRPr="00BD7945">
              <w:trPr>
                <w:trHeight w:val="341"/>
              </w:trPr>
              <w:tc>
                <w:tcPr>
                  <w:tcW w:w="1425" w:type="dxa"/>
                  <w:vAlign w:val="center"/>
                  <w:hideMark/>
                </w:tcPr>
                <w:p w:rsidR="00BB0341" w:rsidRPr="00BD7945" w:rsidRDefault="00BB0341">
                  <w:pPr>
                    <w:tabs>
                      <w:tab w:val="left" w:pos="284"/>
                    </w:tabs>
                    <w:ind w:hanging="6"/>
                    <w:rPr>
                      <w:rFonts w:ascii="Arial" w:hAnsi="Arial" w:cs="Arial"/>
                      <w:sz w:val="14"/>
                      <w:szCs w:val="14"/>
                    </w:rPr>
                  </w:pPr>
                  <w:r w:rsidRPr="00BD7945">
                    <w:rPr>
                      <w:rFonts w:ascii="Arial" w:hAnsi="Arial" w:cs="Arial"/>
                      <w:sz w:val="14"/>
                      <w:szCs w:val="14"/>
                    </w:rPr>
                    <w:t>μονάδες</w:t>
                  </w:r>
                </w:p>
              </w:tc>
              <w:tc>
                <w:tcPr>
                  <w:tcW w:w="361"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7</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14</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21</w:t>
                  </w:r>
                </w:p>
              </w:tc>
              <w:tc>
                <w:tcPr>
                  <w:tcW w:w="361"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28</w:t>
                  </w:r>
                </w:p>
              </w:tc>
              <w:tc>
                <w:tcPr>
                  <w:tcW w:w="361"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35</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42</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49</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56</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63</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70</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77</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84</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91</w:t>
                  </w:r>
                </w:p>
              </w:tc>
              <w:tc>
                <w:tcPr>
                  <w:tcW w:w="433"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98</w:t>
                  </w:r>
                </w:p>
              </w:tc>
              <w:tc>
                <w:tcPr>
                  <w:tcW w:w="419"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w:t>
                  </w:r>
                </w:p>
              </w:tc>
              <w:tc>
                <w:tcPr>
                  <w:tcW w:w="506"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399</w:t>
                  </w:r>
                </w:p>
              </w:tc>
              <w:tc>
                <w:tcPr>
                  <w:tcW w:w="506"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406</w:t>
                  </w:r>
                </w:p>
              </w:tc>
              <w:tc>
                <w:tcPr>
                  <w:tcW w:w="506"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413</w:t>
                  </w:r>
                </w:p>
              </w:tc>
              <w:tc>
                <w:tcPr>
                  <w:tcW w:w="872" w:type="dxa"/>
                  <w:vAlign w:val="center"/>
                </w:tcPr>
                <w:p w:rsidR="00BB0341" w:rsidRPr="00BD7945" w:rsidRDefault="00BB0341">
                  <w:pPr>
                    <w:tabs>
                      <w:tab w:val="left" w:pos="284"/>
                    </w:tabs>
                    <w:ind w:hanging="6"/>
                    <w:jc w:val="center"/>
                    <w:rPr>
                      <w:rFonts w:ascii="Arial" w:hAnsi="Arial" w:cs="Arial"/>
                      <w:sz w:val="13"/>
                      <w:szCs w:val="13"/>
                    </w:rPr>
                  </w:pPr>
                </w:p>
                <w:p w:rsidR="00BB0341" w:rsidRPr="00BD7945" w:rsidRDefault="00BB0341">
                  <w:pPr>
                    <w:tabs>
                      <w:tab w:val="left" w:pos="284"/>
                    </w:tabs>
                    <w:ind w:hanging="6"/>
                    <w:jc w:val="center"/>
                    <w:rPr>
                      <w:rFonts w:ascii="Arial" w:hAnsi="Arial" w:cs="Arial"/>
                      <w:sz w:val="13"/>
                      <w:szCs w:val="13"/>
                    </w:rPr>
                  </w:pPr>
                  <w:r w:rsidRPr="00BD7945">
                    <w:rPr>
                      <w:rFonts w:ascii="Arial" w:hAnsi="Arial" w:cs="Arial"/>
                      <w:sz w:val="13"/>
                      <w:szCs w:val="13"/>
                    </w:rPr>
                    <w:t>588</w:t>
                  </w:r>
                </w:p>
              </w:tc>
            </w:tr>
          </w:tbl>
          <w:p w:rsidR="00BB0341" w:rsidRPr="00BD7945" w:rsidRDefault="00BB0341">
            <w:pPr>
              <w:tabs>
                <w:tab w:val="left" w:pos="284"/>
              </w:tabs>
              <w:ind w:hanging="6"/>
              <w:rPr>
                <w:sz w:val="8"/>
                <w:szCs w:val="8"/>
              </w:rPr>
            </w:pPr>
          </w:p>
          <w:p w:rsidR="00BB0341" w:rsidRPr="00BD7945" w:rsidRDefault="00BB0341">
            <w:pPr>
              <w:tabs>
                <w:tab w:val="left" w:pos="284"/>
              </w:tabs>
              <w:ind w:hanging="6"/>
              <w:rPr>
                <w:rFonts w:ascii="Arial" w:hAnsi="Arial" w:cs="Arial"/>
                <w:b/>
                <w:sz w:val="14"/>
                <w:szCs w:val="14"/>
              </w:rPr>
            </w:pPr>
          </w:p>
          <w:p w:rsidR="00BB0341" w:rsidRPr="00BD7945" w:rsidRDefault="00BB0341">
            <w:pPr>
              <w:tabs>
                <w:tab w:val="left" w:pos="284"/>
              </w:tabs>
              <w:ind w:hanging="6"/>
              <w:rPr>
                <w:rFonts w:ascii="Arial" w:hAnsi="Arial" w:cs="Arial"/>
                <w:b/>
                <w:sz w:val="14"/>
                <w:szCs w:val="14"/>
              </w:rPr>
            </w:pPr>
            <w:r w:rsidRPr="00BD7945">
              <w:rPr>
                <w:rFonts w:ascii="Arial" w:hAnsi="Arial" w:cs="Arial"/>
                <w:b/>
                <w:sz w:val="14"/>
                <w:szCs w:val="14"/>
              </w:rPr>
              <w:t>12. ΑΝΑΠΗΡΙΑ ΥΠΟΨΗΦΙΟΥ ΜΕ ΠΟΣΟΣΤΟ ΤΟΥΛΑΧΙΣΤΟΝ 50% (200 μονάδες)</w:t>
            </w:r>
          </w:p>
          <w:p w:rsidR="00BB0341" w:rsidRPr="00BD7945" w:rsidRDefault="00BB0341">
            <w:pPr>
              <w:tabs>
                <w:tab w:val="left" w:pos="284"/>
              </w:tabs>
              <w:ind w:hanging="6"/>
              <w:rPr>
                <w:sz w:val="8"/>
                <w:szCs w:val="8"/>
              </w:rPr>
            </w:pPr>
          </w:p>
          <w:p w:rsidR="00BB0341" w:rsidRPr="00BD7945" w:rsidRDefault="00BB0341">
            <w:pPr>
              <w:tabs>
                <w:tab w:val="left" w:pos="284"/>
              </w:tabs>
              <w:ind w:hanging="6"/>
              <w:rPr>
                <w:rFonts w:ascii="Arial" w:hAnsi="Arial" w:cs="Arial"/>
                <w:b/>
                <w:sz w:val="14"/>
                <w:szCs w:val="14"/>
              </w:rPr>
            </w:pPr>
          </w:p>
          <w:p w:rsidR="00BB0341" w:rsidRPr="00BD7945" w:rsidRDefault="00BB0341">
            <w:pPr>
              <w:tabs>
                <w:tab w:val="left" w:pos="284"/>
              </w:tabs>
              <w:ind w:hanging="6"/>
              <w:rPr>
                <w:rFonts w:ascii="Arial" w:hAnsi="Arial" w:cs="Arial"/>
                <w:b/>
                <w:sz w:val="14"/>
                <w:szCs w:val="14"/>
              </w:rPr>
            </w:pPr>
            <w:r w:rsidRPr="00BD7945">
              <w:rPr>
                <w:rFonts w:ascii="Arial" w:hAnsi="Arial" w:cs="Arial"/>
                <w:b/>
                <w:sz w:val="14"/>
                <w:szCs w:val="14"/>
              </w:rPr>
              <w:t>13. ΑΝΑΠΗΡΙΑ ΓΟΝΕΑ, ΤΕΚΝΟΥ, ΑΔΕΛΦΟΥ ή ΣΥΖΥΓΟΥ ΜΕ ΠΟΣΟΣΤΟ ΤΟΥΛΑΧΙΣΤΟΝ 67% ή ΚΑΤ’ ΕΞΑΙΡΕΣΗ 50% ΚΑΙ ΑΝΩ (130 μονάδες)</w:t>
            </w:r>
          </w:p>
          <w:p w:rsidR="00BB0341" w:rsidRPr="00BD7945" w:rsidRDefault="00BB0341">
            <w:pPr>
              <w:tabs>
                <w:tab w:val="left" w:pos="284"/>
              </w:tabs>
              <w:ind w:hanging="6"/>
              <w:rPr>
                <w:rFonts w:ascii="Arial" w:hAnsi="Arial" w:cs="Arial"/>
                <w:b/>
                <w:sz w:val="10"/>
                <w:szCs w:val="10"/>
              </w:rPr>
            </w:pPr>
          </w:p>
          <w:p w:rsidR="00BB0341" w:rsidRPr="00BD7945" w:rsidRDefault="00BB0341">
            <w:pPr>
              <w:tabs>
                <w:tab w:val="left" w:pos="284"/>
              </w:tabs>
              <w:ind w:left="142" w:hanging="148"/>
              <w:jc w:val="both"/>
              <w:rPr>
                <w:rFonts w:ascii="Arial" w:hAnsi="Arial" w:cs="Arial"/>
                <w:b/>
                <w:sz w:val="14"/>
                <w:szCs w:val="14"/>
              </w:rPr>
            </w:pPr>
            <w:r w:rsidRPr="00BD7945">
              <w:rPr>
                <w:rFonts w:ascii="Arial" w:hAnsi="Arial" w:cs="Arial"/>
                <w:b/>
                <w:sz w:val="14"/>
                <w:szCs w:val="14"/>
              </w:rPr>
              <w:t xml:space="preserve"> *</w:t>
            </w:r>
            <w:r w:rsidRPr="00BD7945">
              <w:rPr>
                <w:rFonts w:ascii="Arial" w:hAnsi="Arial" w:cs="Arial"/>
                <w:b/>
                <w:sz w:val="14"/>
                <w:szCs w:val="14"/>
              </w:rPr>
              <w:tab/>
              <w:t>Τα κριτήρια 7, 8, 9, και 10α υπολογίζονται αθροιστικά για τους/τις κατόχους διδακτορικού και μεταπτυχιακού τίτλου σπουδών και ενιαίου και αδιάσπαστου τίτλου σπουδών μεταπτυχιακού επιπέδου (integrated master) και δεύτερου τίτλου σπουδών. Σε περίπτωση ύπαρξης περισσοτέρων του ενός διδακτορικών διπλωμάτων ή/και μεταπτυχιακών τίτλων ή/και ενιαίου και αδιάσπαστου τίτλου σπουδών μεταπτυχιακού επιπέδου (integrated master), ή/και δεύτερου τίτλου σπουδών, βαθμολογείται επιπλέον ένας μόνο εξ αυτών των τίτλων και εάν πρόκειται για μη ομοιόβαθμους τίτλους, βαθμολογείται ο υψηλότερος εξ αυτών, λαμβάνοντας σε κάθε περίπτωση το ήμισυ των μονάδων που αντιστοιχούν στον οικείο τίτλο σπουδών.</w:t>
            </w:r>
          </w:p>
          <w:p w:rsidR="00BB0341" w:rsidRPr="00BD7945" w:rsidRDefault="00BB0341">
            <w:pPr>
              <w:tabs>
                <w:tab w:val="left" w:pos="284"/>
              </w:tabs>
              <w:ind w:hanging="6"/>
              <w:jc w:val="both"/>
              <w:rPr>
                <w:rFonts w:ascii="Arial" w:hAnsi="Arial" w:cs="Arial"/>
                <w:b/>
                <w:sz w:val="14"/>
                <w:szCs w:val="14"/>
              </w:rPr>
            </w:pPr>
          </w:p>
          <w:p w:rsidR="00BB0341" w:rsidRPr="00BD7945" w:rsidRDefault="00BB0341">
            <w:pPr>
              <w:ind w:left="142" w:hanging="142"/>
              <w:jc w:val="both"/>
              <w:rPr>
                <w:rFonts w:ascii="Arial" w:hAnsi="Arial" w:cs="Arial"/>
                <w:b/>
                <w:sz w:val="14"/>
                <w:szCs w:val="14"/>
              </w:rPr>
            </w:pPr>
            <w:r w:rsidRPr="00BD7945">
              <w:rPr>
                <w:rFonts w:ascii="Arial" w:hAnsi="Arial" w:cs="Arial"/>
                <w:sz w:val="14"/>
                <w:szCs w:val="14"/>
              </w:rPr>
              <w:t>**</w:t>
            </w:r>
            <w:r w:rsidRPr="00BD7945">
              <w:rPr>
                <w:rFonts w:ascii="Arial" w:hAnsi="Arial" w:cs="Arial"/>
                <w:sz w:val="14"/>
                <w:szCs w:val="14"/>
              </w:rPr>
              <w:tab/>
            </w:r>
            <w:r w:rsidRPr="00BD7945">
              <w:rPr>
                <w:rFonts w:ascii="Arial" w:hAnsi="Arial" w:cs="Arial"/>
                <w:b/>
                <w:sz w:val="14"/>
                <w:szCs w:val="14"/>
              </w:rPr>
              <w:t>Για τη Δευτεροβάθμια Εκπαίδευση, ο</w:t>
            </w:r>
            <w:r w:rsidRPr="00BD7945">
              <w:rPr>
                <w:rFonts w:ascii="Arial" w:hAnsi="Arial" w:cs="Arial"/>
                <w:b/>
                <w:sz w:val="14"/>
                <w:szCs w:val="14"/>
                <w:lang w:val="en-US"/>
              </w:rPr>
              <w:t> </w:t>
            </w:r>
            <w:r w:rsidRPr="00BD7945">
              <w:rPr>
                <w:rFonts w:ascii="Arial" w:hAnsi="Arial" w:cs="Arial"/>
                <w:b/>
                <w:sz w:val="14"/>
                <w:szCs w:val="14"/>
              </w:rPr>
              <w:t>δεύτερος τίτλος σπουδών μπορεί να είναι είτε πτυχίο ή δίπλωμα επαγγελματικής ειδικότητας, εκπαίδευσης και κατάρτισης, επιπέδου</w:t>
            </w:r>
            <w:r w:rsidRPr="00BD7945">
              <w:rPr>
                <w:rFonts w:ascii="Arial" w:hAnsi="Arial" w:cs="Arial"/>
                <w:b/>
                <w:sz w:val="14"/>
                <w:szCs w:val="14"/>
                <w:lang w:val="en-US"/>
              </w:rPr>
              <w:t> </w:t>
            </w:r>
            <w:r w:rsidRPr="00BD7945">
              <w:rPr>
                <w:rFonts w:ascii="Arial" w:hAnsi="Arial" w:cs="Arial"/>
                <w:b/>
                <w:sz w:val="14"/>
                <w:szCs w:val="14"/>
              </w:rPr>
              <w:t xml:space="preserve"> 5 που χορηγείται στους αποφοίτους του «Μεταλυκειακού έτους</w:t>
            </w:r>
            <w:r w:rsidRPr="00BD7945">
              <w:rPr>
                <w:rFonts w:ascii="Arial" w:hAnsi="Arial" w:cs="Arial"/>
                <w:b/>
                <w:sz w:val="14"/>
                <w:szCs w:val="14"/>
                <w:lang w:val="en-US"/>
              </w:rPr>
              <w:t> </w:t>
            </w:r>
            <w:r w:rsidRPr="00BD7945">
              <w:rPr>
                <w:rFonts w:ascii="Arial" w:hAnsi="Arial" w:cs="Arial"/>
                <w:b/>
                <w:sz w:val="14"/>
                <w:szCs w:val="14"/>
              </w:rPr>
              <w:t>- Τάξης Μαθητείας» ή στους αποφοίτους Ινστιτούτων Επαγγελματικής Κατάρτισης – Σχολών Ανώτερης Επαγγελματικής Κατάρτισης (Ι.Ε.Κ. – Σ.Α.Ε.Κ.), ύστερα από πιστοποίηση από τον τέως Οργανισμό Επαγγελματικής Εκπαιδεύσεως και Καταρτίσεως (τ. Ο.Ε.Ε.Κ.) ή τον τέως Εθνικό Οργανισμό Πιστοποίησης Προσόντων (τ. Ε.Ο.Π.Π.) ή τον Εθνικό Οργανισμό Πιστοποίησης Προσόντων και Επαγγελματικού Προσανατολισμού (Ε.Ο.Π.Π.Ε.Π.), είτε δίπλωμα επαγγελματικής εκπαίδευσης επιπέδου</w:t>
            </w:r>
            <w:r w:rsidRPr="00BD7945">
              <w:rPr>
                <w:rFonts w:ascii="Arial" w:hAnsi="Arial" w:cs="Arial"/>
                <w:b/>
                <w:sz w:val="14"/>
                <w:szCs w:val="14"/>
                <w:lang w:val="en-US"/>
              </w:rPr>
              <w:t> </w:t>
            </w:r>
            <w:r w:rsidRPr="00BD7945">
              <w:rPr>
                <w:rFonts w:ascii="Arial" w:hAnsi="Arial" w:cs="Arial"/>
                <w:b/>
                <w:sz w:val="14"/>
                <w:szCs w:val="14"/>
              </w:rPr>
              <w:t>5 που χορηγείται στους αποφοίτους των Κέντρων Επαγγελματικής Εκπαίδευσης των</w:t>
            </w:r>
            <w:r w:rsidRPr="00BD7945">
              <w:rPr>
                <w:rFonts w:ascii="Arial" w:hAnsi="Arial" w:cs="Arial"/>
                <w:b/>
                <w:sz w:val="14"/>
                <w:szCs w:val="14"/>
                <w:lang w:val="en-US"/>
              </w:rPr>
              <w:t> </w:t>
            </w:r>
            <w:r w:rsidRPr="00BD7945">
              <w:rPr>
                <w:rFonts w:ascii="Arial" w:hAnsi="Arial" w:cs="Arial"/>
                <w:b/>
                <w:sz w:val="14"/>
                <w:szCs w:val="14"/>
              </w:rPr>
              <w:t>Α.Ε.Ι.</w:t>
            </w:r>
          </w:p>
          <w:p w:rsidR="00BB0341" w:rsidRPr="00BD7945" w:rsidRDefault="00BB0341">
            <w:pPr>
              <w:jc w:val="both"/>
              <w:rPr>
                <w:rFonts w:ascii="Arial" w:hAnsi="Arial" w:cs="Arial"/>
                <w:b/>
                <w:sz w:val="16"/>
                <w:szCs w:val="16"/>
                <w:lang w:eastAsia="ar-SA"/>
              </w:rPr>
            </w:pPr>
          </w:p>
        </w:tc>
      </w:tr>
    </w:tbl>
    <w:p w:rsidR="00D15FD6" w:rsidRPr="00E431D7" w:rsidRDefault="00D15FD6" w:rsidP="00D15FD6">
      <w:pPr>
        <w:tabs>
          <w:tab w:val="left" w:pos="426"/>
          <w:tab w:val="left" w:pos="567"/>
        </w:tabs>
        <w:ind w:left="-142" w:right="-143"/>
        <w:jc w:val="both"/>
        <w:rPr>
          <w:rFonts w:ascii="Arial" w:hAnsi="Arial" w:cs="Arial"/>
          <w:b/>
          <w:szCs w:val="24"/>
          <w:highlight w:val="yellow"/>
          <w:u w:val="single"/>
        </w:rPr>
      </w:pPr>
    </w:p>
    <w:p w:rsidR="0030518A" w:rsidRPr="0030518A" w:rsidRDefault="00D15FD6" w:rsidP="0030518A">
      <w:pPr>
        <w:tabs>
          <w:tab w:val="left" w:pos="426"/>
          <w:tab w:val="left" w:pos="567"/>
        </w:tabs>
        <w:ind w:left="-142" w:right="-143"/>
        <w:jc w:val="both"/>
        <w:rPr>
          <w:rFonts w:ascii="Arial" w:hAnsi="Arial" w:cs="Arial"/>
          <w:b/>
          <w:szCs w:val="24"/>
          <w:u w:val="single"/>
        </w:rPr>
      </w:pPr>
      <w:r w:rsidRPr="0030518A">
        <w:rPr>
          <w:rFonts w:ascii="Arial" w:hAnsi="Arial" w:cs="Arial"/>
          <w:b/>
          <w:szCs w:val="24"/>
          <w:u w:val="single"/>
        </w:rPr>
        <w:t>ΕΝΤΟΠΙΟΤΗΤΑ</w:t>
      </w:r>
    </w:p>
    <w:p w:rsidR="0030518A" w:rsidRPr="0030518A" w:rsidRDefault="0030518A" w:rsidP="0030518A">
      <w:pPr>
        <w:tabs>
          <w:tab w:val="left" w:pos="426"/>
          <w:tab w:val="left" w:pos="567"/>
        </w:tabs>
        <w:ind w:left="-142" w:right="-143"/>
        <w:jc w:val="both"/>
        <w:rPr>
          <w:rFonts w:ascii="Arial" w:hAnsi="Arial" w:cs="Arial"/>
          <w:b/>
          <w:szCs w:val="24"/>
          <w:u w:val="single"/>
        </w:rPr>
      </w:pPr>
      <w:r w:rsidRPr="0030518A">
        <w:rPr>
          <w:rFonts w:ascii="Arial" w:hAnsi="Arial" w:cs="Arial"/>
          <w:b/>
          <w:szCs w:val="24"/>
        </w:rPr>
        <w:t>Προτάσσονται</w:t>
      </w:r>
      <w:r w:rsidRPr="0030518A">
        <w:rPr>
          <w:rFonts w:ascii="Arial" w:hAnsi="Arial" w:cs="Arial"/>
          <w:szCs w:val="24"/>
        </w:rPr>
        <w:t xml:space="preserve"> των λοιπών υποψηφίων, ανεξάρτητα από το σύνολο των μονάδων που συγκεντρώνουν, οι </w:t>
      </w:r>
      <w:r w:rsidRPr="0030518A">
        <w:rPr>
          <w:rFonts w:ascii="Arial" w:hAnsi="Arial" w:cs="Arial"/>
          <w:b/>
          <w:szCs w:val="24"/>
        </w:rPr>
        <w:t xml:space="preserve">μόνιμοι κάτοικοι του Δήμου Ανδρίτσαινας- Κρεστένων </w:t>
      </w:r>
      <w:r w:rsidRPr="0030518A">
        <w:rPr>
          <w:rFonts w:ascii="Arial" w:hAnsi="Arial" w:cs="Arial"/>
          <w:b/>
          <w:bCs/>
          <w:szCs w:val="24"/>
        </w:rPr>
        <w:t>[</w:t>
      </w:r>
      <w:r w:rsidRPr="0030518A">
        <w:rPr>
          <w:rFonts w:ascii="Arial" w:hAnsi="Arial" w:cs="Arial"/>
          <w:b/>
          <w:szCs w:val="24"/>
        </w:rPr>
        <w:t>περ. ζ΄ της παρ. 1 του άρθρου 12 του Ν.</w:t>
      </w:r>
      <w:r w:rsidRPr="0030518A">
        <w:rPr>
          <w:rFonts w:ascii="Arial" w:hAnsi="Arial" w:cs="Arial"/>
          <w:szCs w:val="24"/>
        </w:rPr>
        <w:t xml:space="preserve"> </w:t>
      </w:r>
      <w:r w:rsidRPr="0030518A">
        <w:rPr>
          <w:rFonts w:ascii="Arial" w:hAnsi="Arial" w:cs="Arial"/>
          <w:b/>
          <w:szCs w:val="24"/>
        </w:rPr>
        <w:t xml:space="preserve">4765/2021 όπως τροποποιήθηκε με το άρθρο 4 του Ν. 5149/2024 </w:t>
      </w:r>
      <w:r w:rsidRPr="0030518A">
        <w:rPr>
          <w:rFonts w:ascii="Arial" w:hAnsi="Arial" w:cs="Arial"/>
          <w:b/>
          <w:bCs/>
          <w:szCs w:val="24"/>
        </w:rPr>
        <w:t>και υπ’ αριθμ. πρωτ.</w:t>
      </w:r>
      <w:r w:rsidRPr="0030518A">
        <w:rPr>
          <w:rFonts w:ascii="Arial" w:hAnsi="Arial" w:cs="Arial"/>
          <w:bCs/>
          <w:szCs w:val="24"/>
        </w:rPr>
        <w:t xml:space="preserve"> </w:t>
      </w:r>
      <w:r w:rsidRPr="0030518A">
        <w:rPr>
          <w:rFonts w:ascii="Arial" w:hAnsi="Arial" w:cs="Arial"/>
          <w:b/>
          <w:bCs/>
          <w:szCs w:val="24"/>
        </w:rPr>
        <w:t xml:space="preserve">ΔΙΠΑΑΔ/Φ.ΕΠ.1/945/19629/18-11-2024 </w:t>
      </w:r>
      <w:r w:rsidRPr="0030518A">
        <w:rPr>
          <w:rFonts w:ascii="Arial" w:hAnsi="Arial" w:cs="Arial"/>
          <w:bCs/>
          <w:szCs w:val="24"/>
        </w:rPr>
        <w:t xml:space="preserve">(ΑΔΑ: Ρ19246ΜΤΛ6-ΞΣΝ) </w:t>
      </w:r>
      <w:r w:rsidRPr="0030518A">
        <w:rPr>
          <w:rFonts w:ascii="Arial" w:hAnsi="Arial" w:cs="Arial"/>
          <w:szCs w:val="24"/>
        </w:rPr>
        <w:t>διαπιστωτική πράξη της Υφυπουργού Εσωτερικών]</w:t>
      </w:r>
      <w:r w:rsidRPr="0030518A">
        <w:rPr>
          <w:rFonts w:ascii="Arial" w:hAnsi="Arial" w:cs="Arial"/>
          <w:bCs/>
          <w:szCs w:val="24"/>
        </w:rPr>
        <w:t>.</w:t>
      </w:r>
    </w:p>
    <w:p w:rsidR="00427490" w:rsidRPr="00E431D7" w:rsidRDefault="00427490" w:rsidP="0030518A">
      <w:pPr>
        <w:pStyle w:val="af2"/>
        <w:tabs>
          <w:tab w:val="left" w:pos="1843"/>
        </w:tabs>
        <w:spacing w:after="60"/>
        <w:ind w:left="-142"/>
        <w:jc w:val="both"/>
        <w:rPr>
          <w:rFonts w:ascii="Arial" w:hAnsi="Arial" w:cs="Arial"/>
          <w:szCs w:val="24"/>
          <w:highlight w:val="yellow"/>
          <w:u w:val="single"/>
        </w:rPr>
      </w:pPr>
    </w:p>
    <w:p w:rsidR="00FC7DA0" w:rsidRPr="00BD7945" w:rsidRDefault="008D32C9" w:rsidP="006F0F12">
      <w:pPr>
        <w:ind w:left="-142"/>
        <w:jc w:val="both"/>
        <w:rPr>
          <w:rFonts w:ascii="Arial" w:hAnsi="Arial" w:cs="Arial"/>
          <w:b/>
          <w:szCs w:val="24"/>
          <w:u w:val="single"/>
        </w:rPr>
      </w:pPr>
      <w:r w:rsidRPr="00BD7945">
        <w:rPr>
          <w:rFonts w:ascii="Arial" w:hAnsi="Arial" w:cs="Arial"/>
          <w:b/>
          <w:szCs w:val="24"/>
          <w:u w:val="single"/>
        </w:rPr>
        <w:t>ΕΜΠΕΙΡΙΑ</w:t>
      </w:r>
    </w:p>
    <w:p w:rsidR="0011724A" w:rsidRPr="00BD7945" w:rsidRDefault="0011724A" w:rsidP="006F0F12">
      <w:pPr>
        <w:ind w:left="-142"/>
        <w:jc w:val="both"/>
        <w:rPr>
          <w:rFonts w:ascii="Arial" w:hAnsi="Arial" w:cs="Arial"/>
          <w:b/>
          <w:szCs w:val="24"/>
          <w:u w:val="single"/>
        </w:rPr>
      </w:pPr>
    </w:p>
    <w:p w:rsidR="001775E8" w:rsidRPr="00BD7945" w:rsidRDefault="008D32C9" w:rsidP="006F0F12">
      <w:pPr>
        <w:ind w:left="-142"/>
        <w:jc w:val="both"/>
        <w:rPr>
          <w:rFonts w:ascii="Arial" w:hAnsi="Arial" w:cs="Arial"/>
          <w:b/>
          <w:szCs w:val="24"/>
        </w:rPr>
      </w:pPr>
      <w:r w:rsidRPr="00BD7945">
        <w:rPr>
          <w:rFonts w:ascii="Arial" w:hAnsi="Arial" w:cs="Arial"/>
          <w:b/>
          <w:szCs w:val="24"/>
        </w:rPr>
        <w:t>ΒΑΘΜΟΛΟΓΟΥΜ</w:t>
      </w:r>
      <w:r w:rsidR="000066BB" w:rsidRPr="00BD7945">
        <w:rPr>
          <w:rFonts w:ascii="Arial" w:hAnsi="Arial" w:cs="Arial"/>
          <w:b/>
          <w:szCs w:val="24"/>
        </w:rPr>
        <w:t xml:space="preserve">ΕΝΗ ΕΜΠΕΙΡΙΑ ΥΠΟΨΗΦΙΩΝ </w:t>
      </w:r>
      <w:r w:rsidR="001775E8" w:rsidRPr="00BD7945">
        <w:rPr>
          <w:rFonts w:ascii="Arial" w:hAnsi="Arial" w:cs="Arial"/>
          <w:b/>
          <w:szCs w:val="24"/>
        </w:rPr>
        <w:t xml:space="preserve">ΚΑΤΗΓΟΡΙΑΣ </w:t>
      </w:r>
      <w:r w:rsidR="0011724A" w:rsidRPr="00BD7945">
        <w:rPr>
          <w:rFonts w:ascii="Arial" w:hAnsi="Arial" w:cs="Arial"/>
          <w:b/>
          <w:szCs w:val="24"/>
        </w:rPr>
        <w:t>ΠΑΝΕΠΙΣΤΗΜΙΑΚΗΣ (Π</w:t>
      </w:r>
      <w:r w:rsidR="001775E8" w:rsidRPr="00BD7945">
        <w:rPr>
          <w:rFonts w:ascii="Arial" w:hAnsi="Arial" w:cs="Arial"/>
          <w:b/>
          <w:szCs w:val="24"/>
        </w:rPr>
        <w:t>Ε) ΕΚΠΑΙΔΕΥΣΗΣ</w:t>
      </w:r>
    </w:p>
    <w:p w:rsidR="00621EF4" w:rsidRPr="00BD7945" w:rsidRDefault="00621EF4" w:rsidP="006F0F12">
      <w:pPr>
        <w:ind w:left="-142"/>
        <w:jc w:val="both"/>
        <w:rPr>
          <w:rFonts w:ascii="Arial" w:hAnsi="Arial" w:cs="Arial"/>
          <w:b/>
          <w:szCs w:val="24"/>
        </w:rPr>
      </w:pPr>
    </w:p>
    <w:tbl>
      <w:tblPr>
        <w:tblW w:w="5454" w:type="pct"/>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098"/>
        <w:gridCol w:w="7651"/>
      </w:tblGrid>
      <w:tr w:rsidR="0011724A" w:rsidRPr="00BD7945" w:rsidTr="0011724A">
        <w:trPr>
          <w:trHeight w:val="924"/>
        </w:trPr>
        <w:tc>
          <w:tcPr>
            <w:tcW w:w="5000" w:type="pct"/>
            <w:gridSpan w:val="2"/>
            <w:tcBorders>
              <w:bottom w:val="single" w:sz="4" w:space="0" w:color="auto"/>
            </w:tcBorders>
            <w:shd w:val="clear" w:color="auto" w:fill="auto"/>
          </w:tcPr>
          <w:p w:rsidR="0011724A" w:rsidRPr="00BD7945" w:rsidRDefault="0011724A" w:rsidP="006F0F12">
            <w:pPr>
              <w:tabs>
                <w:tab w:val="left" w:pos="567"/>
              </w:tabs>
              <w:spacing w:before="60"/>
              <w:ind w:left="31"/>
              <w:jc w:val="both"/>
              <w:rPr>
                <w:rFonts w:ascii="Arial" w:hAnsi="Arial" w:cs="Arial"/>
                <w:szCs w:val="24"/>
              </w:rPr>
            </w:pPr>
            <w:r w:rsidRPr="00BD7945">
              <w:rPr>
                <w:rFonts w:ascii="Arial" w:hAnsi="Arial" w:cs="Arial"/>
                <w:szCs w:val="24"/>
              </w:rPr>
              <w:t>Ως βαθμολογούμενη εμπειρία για το</w:t>
            </w:r>
            <w:r w:rsidR="00706A43" w:rsidRPr="00BD7945">
              <w:rPr>
                <w:rFonts w:ascii="Arial" w:hAnsi="Arial" w:cs="Arial"/>
                <w:szCs w:val="24"/>
              </w:rPr>
              <w:t>υς</w:t>
            </w:r>
            <w:r w:rsidRPr="00BD7945">
              <w:rPr>
                <w:rFonts w:ascii="Arial" w:hAnsi="Arial" w:cs="Arial"/>
                <w:szCs w:val="24"/>
              </w:rPr>
              <w:t xml:space="preserve"> παρακάτω κωδικ</w:t>
            </w:r>
            <w:r w:rsidR="00706A43" w:rsidRPr="00BD7945">
              <w:rPr>
                <w:rFonts w:ascii="Arial" w:hAnsi="Arial" w:cs="Arial"/>
                <w:szCs w:val="24"/>
              </w:rPr>
              <w:t>ούς</w:t>
            </w:r>
            <w:r w:rsidRPr="00BD7945">
              <w:rPr>
                <w:rFonts w:ascii="Arial" w:hAnsi="Arial" w:cs="Arial"/>
                <w:szCs w:val="24"/>
              </w:rPr>
              <w:t xml:space="preserve"> θέσ</w:t>
            </w:r>
            <w:r w:rsidR="00706A43" w:rsidRPr="00BD7945">
              <w:rPr>
                <w:rFonts w:ascii="Arial" w:hAnsi="Arial" w:cs="Arial"/>
                <w:szCs w:val="24"/>
              </w:rPr>
              <w:t>εων</w:t>
            </w:r>
            <w:r w:rsidRPr="00BD7945">
              <w:rPr>
                <w:rFonts w:ascii="Arial" w:hAnsi="Arial" w:cs="Arial"/>
                <w:szCs w:val="24"/>
              </w:rPr>
              <w:t xml:space="preserve"> νοείται </w:t>
            </w:r>
            <w:r w:rsidRPr="00BD7945">
              <w:rPr>
                <w:rFonts w:ascii="Arial" w:hAnsi="Arial" w:cs="Arial"/>
              </w:rPr>
              <w:t xml:space="preserve">η απασχόληση με σχέση εργασίας ή σύμβαση έργου στον δημόσιο ή στον ιδιωτικό τομέα ή άσκηση επαγγέλματος σε καθήκοντα ή έργα συναφή </w:t>
            </w:r>
            <w:r w:rsidRPr="00BD7945">
              <w:rPr>
                <w:rFonts w:ascii="Arial" w:hAnsi="Arial" w:cs="Arial"/>
                <w:b/>
              </w:rPr>
              <w:t>με το αντικείμενο τ</w:t>
            </w:r>
            <w:r w:rsidR="00706A43" w:rsidRPr="00BD7945">
              <w:rPr>
                <w:rFonts w:ascii="Arial" w:hAnsi="Arial" w:cs="Arial"/>
                <w:b/>
              </w:rPr>
              <w:t>ων</w:t>
            </w:r>
            <w:r w:rsidRPr="00BD7945">
              <w:rPr>
                <w:rFonts w:ascii="Arial" w:hAnsi="Arial" w:cs="Arial"/>
                <w:b/>
              </w:rPr>
              <w:t xml:space="preserve"> προς πλήρωση θέσ</w:t>
            </w:r>
            <w:r w:rsidR="00706A43" w:rsidRPr="00BD7945">
              <w:rPr>
                <w:rFonts w:ascii="Arial" w:hAnsi="Arial" w:cs="Arial"/>
                <w:b/>
              </w:rPr>
              <w:t>εων</w:t>
            </w:r>
            <w:r w:rsidRPr="00BD7945">
              <w:rPr>
                <w:rFonts w:ascii="Arial" w:hAnsi="Arial" w:cs="Arial"/>
                <w:szCs w:val="24"/>
              </w:rPr>
              <w:t>.</w:t>
            </w:r>
          </w:p>
        </w:tc>
      </w:tr>
      <w:tr w:rsidR="0011724A" w:rsidRPr="00BD7945" w:rsidTr="0011724A">
        <w:trPr>
          <w:trHeight w:val="413"/>
        </w:trPr>
        <w:tc>
          <w:tcPr>
            <w:tcW w:w="1441" w:type="pct"/>
            <w:shd w:val="clear" w:color="auto" w:fill="E5FFFF"/>
            <w:vAlign w:val="center"/>
          </w:tcPr>
          <w:p w:rsidR="0011724A" w:rsidRPr="00BD7945" w:rsidRDefault="0011724A" w:rsidP="006F0F12">
            <w:pPr>
              <w:tabs>
                <w:tab w:val="left" w:pos="567"/>
              </w:tabs>
              <w:ind w:left="-142"/>
              <w:jc w:val="center"/>
              <w:rPr>
                <w:rFonts w:ascii="Arial" w:hAnsi="Arial" w:cs="Arial"/>
                <w:b/>
                <w:szCs w:val="24"/>
              </w:rPr>
            </w:pPr>
            <w:r w:rsidRPr="00BD7945">
              <w:rPr>
                <w:rFonts w:ascii="Arial" w:hAnsi="Arial" w:cs="Arial"/>
                <w:b/>
                <w:szCs w:val="24"/>
              </w:rPr>
              <w:t>ΚΩΔΙΚΟ</w:t>
            </w:r>
            <w:r w:rsidR="00706A43" w:rsidRPr="00BD7945">
              <w:rPr>
                <w:rFonts w:ascii="Arial" w:hAnsi="Arial" w:cs="Arial"/>
                <w:b/>
                <w:szCs w:val="24"/>
              </w:rPr>
              <w:t>Ι</w:t>
            </w:r>
            <w:r w:rsidRPr="00BD7945">
              <w:rPr>
                <w:rFonts w:ascii="Arial" w:hAnsi="Arial" w:cs="Arial"/>
                <w:b/>
                <w:szCs w:val="24"/>
              </w:rPr>
              <w:t xml:space="preserve"> ΘΕΣ</w:t>
            </w:r>
            <w:r w:rsidR="00706A43" w:rsidRPr="00BD7945">
              <w:rPr>
                <w:rFonts w:ascii="Arial" w:hAnsi="Arial" w:cs="Arial"/>
                <w:b/>
                <w:szCs w:val="24"/>
              </w:rPr>
              <w:t>ΕΩΝ</w:t>
            </w:r>
          </w:p>
        </w:tc>
        <w:tc>
          <w:tcPr>
            <w:tcW w:w="3559" w:type="pct"/>
            <w:shd w:val="clear" w:color="auto" w:fill="E5FFFF"/>
            <w:vAlign w:val="center"/>
          </w:tcPr>
          <w:p w:rsidR="0011724A" w:rsidRPr="00BD7945" w:rsidRDefault="0011724A" w:rsidP="006F0F12">
            <w:pPr>
              <w:tabs>
                <w:tab w:val="left" w:pos="567"/>
              </w:tabs>
              <w:ind w:left="-142"/>
              <w:jc w:val="center"/>
              <w:rPr>
                <w:rFonts w:ascii="Arial" w:hAnsi="Arial" w:cs="Arial"/>
                <w:b/>
                <w:szCs w:val="24"/>
              </w:rPr>
            </w:pPr>
            <w:r w:rsidRPr="00BD7945">
              <w:rPr>
                <w:rFonts w:ascii="Arial" w:hAnsi="Arial" w:cs="Arial"/>
                <w:b/>
                <w:szCs w:val="24"/>
              </w:rPr>
              <w:t>ΕΜΠΕΙΡΙΑ ΚΑΙ ΤΡΟΠΟΣ ΑΠΟΔΕΙΞΗΣ</w:t>
            </w:r>
          </w:p>
        </w:tc>
      </w:tr>
      <w:tr w:rsidR="0011724A" w:rsidRPr="00BD7945" w:rsidTr="0011724A">
        <w:trPr>
          <w:trHeight w:val="274"/>
        </w:trPr>
        <w:tc>
          <w:tcPr>
            <w:tcW w:w="1441" w:type="pct"/>
            <w:shd w:val="clear" w:color="auto" w:fill="auto"/>
            <w:vAlign w:val="center"/>
          </w:tcPr>
          <w:p w:rsidR="0011724A" w:rsidRPr="00BD7945" w:rsidRDefault="00706A43" w:rsidP="006F0F12">
            <w:pPr>
              <w:tabs>
                <w:tab w:val="left" w:pos="1080"/>
              </w:tabs>
              <w:spacing w:before="240"/>
              <w:ind w:left="-142"/>
              <w:jc w:val="center"/>
              <w:rPr>
                <w:rFonts w:ascii="Arial" w:hAnsi="Arial" w:cs="Arial"/>
                <w:b/>
                <w:szCs w:val="24"/>
              </w:rPr>
            </w:pPr>
            <w:r w:rsidRPr="00BD7945">
              <w:rPr>
                <w:rFonts w:ascii="Arial" w:hAnsi="Arial" w:cs="Arial"/>
                <w:b/>
                <w:szCs w:val="24"/>
              </w:rPr>
              <w:t>101, 102</w:t>
            </w:r>
          </w:p>
        </w:tc>
        <w:tc>
          <w:tcPr>
            <w:tcW w:w="3559" w:type="pct"/>
            <w:shd w:val="clear" w:color="auto" w:fill="auto"/>
          </w:tcPr>
          <w:p w:rsidR="006A16AA" w:rsidRPr="00BD7945" w:rsidRDefault="006A16AA" w:rsidP="006F0F12">
            <w:pPr>
              <w:tabs>
                <w:tab w:val="left" w:pos="567"/>
              </w:tabs>
              <w:jc w:val="both"/>
              <w:rPr>
                <w:rFonts w:ascii="Arial" w:eastAsiaTheme="minorEastAsia" w:hAnsi="Arial" w:cs="Arial"/>
                <w:szCs w:val="24"/>
              </w:rPr>
            </w:pPr>
            <w:r w:rsidRPr="00BD7945">
              <w:rPr>
                <w:rFonts w:ascii="Arial" w:eastAsiaTheme="minorEastAsia" w:hAnsi="Arial" w:cs="Arial"/>
                <w:szCs w:val="24"/>
              </w:rPr>
              <w:t xml:space="preserve">Η εμπειρία λαμβάνεται υπόψη </w:t>
            </w:r>
            <w:r w:rsidRPr="00BD7945">
              <w:rPr>
                <w:rFonts w:ascii="Arial" w:eastAsiaTheme="minorEastAsia" w:hAnsi="Arial" w:cs="Arial"/>
                <w:b/>
                <w:szCs w:val="24"/>
              </w:rPr>
              <w:t>μετά την απόκτηση</w:t>
            </w:r>
            <w:r w:rsidRPr="00BD7945">
              <w:rPr>
                <w:rFonts w:ascii="Arial" w:eastAsiaTheme="minorEastAsia" w:hAnsi="Arial" w:cs="Arial"/>
                <w:szCs w:val="24"/>
              </w:rPr>
              <w:t xml:space="preserve"> </w:t>
            </w:r>
            <w:r w:rsidRPr="00BD7945">
              <w:rPr>
                <w:rFonts w:ascii="Arial" w:eastAsiaTheme="minorEastAsia" w:hAnsi="Arial" w:cs="Arial"/>
                <w:b/>
                <w:szCs w:val="24"/>
              </w:rPr>
              <w:t>της</w:t>
            </w:r>
            <w:r w:rsidRPr="00BD7945">
              <w:rPr>
                <w:rFonts w:ascii="Arial" w:eastAsiaTheme="minorEastAsia" w:hAnsi="Arial" w:cs="Arial"/>
                <w:szCs w:val="24"/>
              </w:rPr>
              <w:t xml:space="preserve"> ζητούμενης</w:t>
            </w:r>
            <w:r w:rsidR="0082726D" w:rsidRPr="00BD7945">
              <w:rPr>
                <w:rFonts w:ascii="Arial" w:eastAsiaTheme="minorEastAsia" w:hAnsi="Arial" w:cs="Arial"/>
                <w:szCs w:val="24"/>
              </w:rPr>
              <w:t>, κατά περίπτωση,</w:t>
            </w:r>
            <w:r w:rsidRPr="00BD7945">
              <w:rPr>
                <w:rFonts w:ascii="Arial" w:eastAsiaTheme="minorEastAsia" w:hAnsi="Arial" w:cs="Arial"/>
                <w:szCs w:val="24"/>
              </w:rPr>
              <w:t xml:space="preserve"> από την παρούσα </w:t>
            </w:r>
            <w:r w:rsidR="0082726D" w:rsidRPr="00BD7945">
              <w:rPr>
                <w:rFonts w:ascii="Arial" w:eastAsiaTheme="minorEastAsia" w:hAnsi="Arial" w:cs="Arial"/>
                <w:szCs w:val="24"/>
              </w:rPr>
              <w:t>ανακοίνωση</w:t>
            </w:r>
            <w:r w:rsidRPr="00BD7945">
              <w:rPr>
                <w:rFonts w:ascii="Arial" w:eastAsiaTheme="minorEastAsia" w:hAnsi="Arial" w:cs="Arial"/>
                <w:szCs w:val="24"/>
              </w:rPr>
              <w:t xml:space="preserve"> </w:t>
            </w:r>
            <w:r w:rsidRPr="00BD7945">
              <w:rPr>
                <w:rFonts w:ascii="Arial" w:eastAsiaTheme="minorEastAsia" w:hAnsi="Arial" w:cs="Arial"/>
                <w:b/>
                <w:szCs w:val="24"/>
              </w:rPr>
              <w:t>άδειας άσκησης επαγγέλματος</w:t>
            </w:r>
            <w:r w:rsidRPr="00BD7945">
              <w:rPr>
                <w:rFonts w:ascii="Arial" w:eastAsiaTheme="minorEastAsia" w:hAnsi="Arial" w:cs="Arial"/>
                <w:szCs w:val="24"/>
              </w:rPr>
              <w:t xml:space="preserve"> Μηχανικού</w:t>
            </w:r>
            <w:r w:rsidR="00873427" w:rsidRPr="00873427">
              <w:rPr>
                <w:rFonts w:ascii="Arial" w:eastAsiaTheme="minorEastAsia" w:hAnsi="Arial" w:cs="Arial"/>
                <w:szCs w:val="24"/>
              </w:rPr>
              <w:t xml:space="preserve"> </w:t>
            </w:r>
            <w:r w:rsidR="00873427">
              <w:rPr>
                <w:rFonts w:ascii="Arial" w:eastAsiaTheme="minorEastAsia" w:hAnsi="Arial" w:cs="Arial"/>
                <w:szCs w:val="24"/>
              </w:rPr>
              <w:t>της αντίστοιχης ειδικότητας</w:t>
            </w:r>
            <w:r w:rsidRPr="00BD7945">
              <w:rPr>
                <w:rFonts w:ascii="Arial" w:eastAsiaTheme="minorEastAsia" w:hAnsi="Arial" w:cs="Arial"/>
                <w:szCs w:val="24"/>
              </w:rPr>
              <w:t xml:space="preserve">. </w:t>
            </w:r>
          </w:p>
          <w:p w:rsidR="0011724A" w:rsidRPr="00BD7945" w:rsidRDefault="0011724A" w:rsidP="006F0F12">
            <w:pPr>
              <w:tabs>
                <w:tab w:val="left" w:pos="567"/>
              </w:tabs>
              <w:spacing w:before="60"/>
              <w:jc w:val="both"/>
              <w:rPr>
                <w:rFonts w:ascii="Arial" w:hAnsi="Arial" w:cs="Arial"/>
                <w:szCs w:val="24"/>
              </w:rPr>
            </w:pPr>
            <w:r w:rsidRPr="00BD7945">
              <w:rPr>
                <w:rFonts w:ascii="Arial" w:hAnsi="Arial"/>
                <w:szCs w:val="24"/>
              </w:rPr>
              <w:t xml:space="preserve">Για την απόδειξη της εμπειρίας αυτής </w:t>
            </w:r>
            <w:r w:rsidRPr="00BD7945">
              <w:rPr>
                <w:rFonts w:ascii="Arial" w:hAnsi="Arial"/>
                <w:b/>
                <w:szCs w:val="24"/>
              </w:rPr>
              <w:t>βλέπε</w:t>
            </w:r>
            <w:r w:rsidRPr="00BD7945">
              <w:rPr>
                <w:rFonts w:ascii="Arial" w:hAnsi="Arial"/>
                <w:szCs w:val="24"/>
              </w:rPr>
              <w:t xml:space="preserve"> δικαιολογητικά </w:t>
            </w:r>
            <w:r w:rsidRPr="00BD7945">
              <w:rPr>
                <w:rFonts w:ascii="Arial" w:hAnsi="Arial"/>
                <w:b/>
                <w:szCs w:val="24"/>
              </w:rPr>
              <w:t>σελίδες 46-55</w:t>
            </w:r>
            <w:r w:rsidRPr="00BD7945">
              <w:rPr>
                <w:rFonts w:ascii="Arial" w:hAnsi="Arial"/>
                <w:szCs w:val="24"/>
              </w:rPr>
              <w:t xml:space="preserve"> του Παραρτήματος Ανακοινώσεων Συμβάσεων Εργασίας Ορισμένου Χρόνου (ΣΟΧ) - ΚΕΦΑΛΑΙΟ I., ΕΝΟΤΗΤΑ 14 ΕΜΠΕΙΡΙΑ.</w:t>
            </w:r>
          </w:p>
        </w:tc>
      </w:tr>
    </w:tbl>
    <w:p w:rsidR="000066BB" w:rsidRPr="00BD7945" w:rsidRDefault="000066BB" w:rsidP="00676082">
      <w:pPr>
        <w:tabs>
          <w:tab w:val="left" w:pos="1080"/>
        </w:tabs>
        <w:jc w:val="both"/>
        <w:rPr>
          <w:rFonts w:ascii="Arial" w:hAnsi="Arial" w:cs="Arial"/>
          <w:b/>
          <w:szCs w:val="24"/>
        </w:rPr>
      </w:pPr>
    </w:p>
    <w:p w:rsidR="00E63110" w:rsidRPr="00BD7945" w:rsidRDefault="00E63110" w:rsidP="00E63110">
      <w:pPr>
        <w:tabs>
          <w:tab w:val="left" w:pos="1080"/>
        </w:tabs>
        <w:jc w:val="both"/>
        <w:rPr>
          <w:rFonts w:ascii="Arial" w:hAnsi="Arial" w:cs="Arial"/>
          <w:b/>
          <w:szCs w:val="24"/>
        </w:rPr>
      </w:pPr>
      <w:r w:rsidRPr="00BD7945">
        <w:rPr>
          <w:rFonts w:ascii="Arial" w:hAnsi="Arial" w:cs="Arial"/>
          <w:b/>
          <w:szCs w:val="24"/>
        </w:rPr>
        <w:lastRenderedPageBreak/>
        <w:t>Οι τρόποι υπολογισμού της εμπειρίας</w:t>
      </w:r>
      <w:r w:rsidR="00B75831" w:rsidRPr="00BD7945">
        <w:rPr>
          <w:rFonts w:ascii="Arial" w:hAnsi="Arial" w:cs="Arial"/>
          <w:b/>
          <w:szCs w:val="24"/>
        </w:rPr>
        <w:t xml:space="preserve"> τ</w:t>
      </w:r>
      <w:r w:rsidR="00706A43" w:rsidRPr="00BD7945">
        <w:rPr>
          <w:rFonts w:ascii="Arial" w:hAnsi="Arial" w:cs="Arial"/>
          <w:b/>
          <w:szCs w:val="24"/>
        </w:rPr>
        <w:t>ων</w:t>
      </w:r>
      <w:r w:rsidR="00B75831" w:rsidRPr="00BD7945">
        <w:rPr>
          <w:rFonts w:ascii="Arial" w:hAnsi="Arial" w:cs="Arial"/>
          <w:b/>
          <w:szCs w:val="24"/>
        </w:rPr>
        <w:t xml:space="preserve"> ανωτέρω κλάδο/ειδικ</w:t>
      </w:r>
      <w:r w:rsidR="00706A43" w:rsidRPr="00BD7945">
        <w:rPr>
          <w:rFonts w:ascii="Arial" w:hAnsi="Arial" w:cs="Arial"/>
          <w:b/>
          <w:szCs w:val="24"/>
        </w:rPr>
        <w:t>οτήτων</w:t>
      </w:r>
      <w:r w:rsidR="0080167B" w:rsidRPr="00BD7945">
        <w:rPr>
          <w:rFonts w:ascii="Arial" w:hAnsi="Arial" w:cs="Arial"/>
          <w:b/>
          <w:szCs w:val="24"/>
        </w:rPr>
        <w:t xml:space="preserve"> </w:t>
      </w:r>
      <w:r w:rsidRPr="00BD7945">
        <w:rPr>
          <w:rFonts w:ascii="Arial" w:hAnsi="Arial" w:cs="Arial"/>
          <w:b/>
          <w:szCs w:val="24"/>
        </w:rPr>
        <w:t xml:space="preserve">περιγράφονται αναλυτικά στο «Παράρτημα Ανακοινώσεων Συμβάσεων Εργασίας Ορισμένου Χρόνου (ΣΟΧ)» με σήμανσης έκδοσης «19-02-2025» (βλέπε ΚΕΦΑΛΑΙΟ </w:t>
      </w:r>
      <w:r w:rsidRPr="00BD7945">
        <w:rPr>
          <w:rFonts w:ascii="Arial" w:hAnsi="Arial" w:cs="Arial"/>
          <w:b/>
          <w:bCs/>
          <w:szCs w:val="24"/>
        </w:rPr>
        <w:t>Ι.</w:t>
      </w:r>
      <w:r w:rsidRPr="00BD7945">
        <w:rPr>
          <w:rFonts w:ascii="Arial" w:hAnsi="Arial" w:cs="Arial"/>
          <w:b/>
          <w:szCs w:val="24"/>
        </w:rPr>
        <w:t xml:space="preserve">, ΕΝΟΤΗΤΑ 14 ΕΜΠΕΙΡΙΑ, σελίδες 52-55). </w:t>
      </w:r>
    </w:p>
    <w:p w:rsidR="00E63110" w:rsidRPr="00BD7945" w:rsidRDefault="00E63110" w:rsidP="00E63110">
      <w:pPr>
        <w:tabs>
          <w:tab w:val="left" w:pos="0"/>
          <w:tab w:val="left" w:pos="567"/>
        </w:tabs>
        <w:ind w:right="-1"/>
        <w:jc w:val="both"/>
        <w:rPr>
          <w:rFonts w:ascii="Arial" w:hAnsi="Arial" w:cs="Arial"/>
          <w:b/>
          <w:szCs w:val="24"/>
          <w:u w:val="single"/>
        </w:rPr>
      </w:pPr>
    </w:p>
    <w:p w:rsidR="00E63110" w:rsidRPr="0030518A" w:rsidRDefault="00E63110" w:rsidP="00E63110">
      <w:pPr>
        <w:tabs>
          <w:tab w:val="left" w:pos="0"/>
          <w:tab w:val="left" w:pos="567"/>
        </w:tabs>
        <w:ind w:right="-1"/>
        <w:jc w:val="both"/>
        <w:rPr>
          <w:rFonts w:ascii="Arial" w:hAnsi="Arial" w:cs="Arial"/>
          <w:b/>
          <w:szCs w:val="24"/>
          <w:u w:val="single"/>
        </w:rPr>
      </w:pPr>
      <w:r w:rsidRPr="0030518A">
        <w:rPr>
          <w:rFonts w:ascii="Arial" w:hAnsi="Arial" w:cs="Arial"/>
          <w:b/>
          <w:szCs w:val="24"/>
          <w:u w:val="single"/>
        </w:rPr>
        <w:t>ΑΠΑΡΑΙΤΗΤΑ ΔΙΚΑΙΟΛΟΓΗΤΙΚΑ</w:t>
      </w:r>
    </w:p>
    <w:p w:rsidR="00E63110" w:rsidRPr="0030518A" w:rsidRDefault="00E63110" w:rsidP="00E63110">
      <w:pPr>
        <w:tabs>
          <w:tab w:val="left" w:pos="0"/>
          <w:tab w:val="left" w:pos="567"/>
        </w:tabs>
        <w:ind w:right="-1"/>
        <w:jc w:val="both"/>
        <w:rPr>
          <w:rFonts w:ascii="Arial" w:hAnsi="Arial" w:cs="Arial"/>
          <w:b/>
          <w:szCs w:val="24"/>
          <w:u w:val="single"/>
        </w:rPr>
      </w:pPr>
    </w:p>
    <w:p w:rsidR="006F6665" w:rsidRPr="0030518A" w:rsidRDefault="006F6665" w:rsidP="006F6665">
      <w:pPr>
        <w:tabs>
          <w:tab w:val="left" w:pos="0"/>
        </w:tabs>
        <w:jc w:val="both"/>
        <w:rPr>
          <w:rFonts w:ascii="Arial" w:hAnsi="Arial" w:cs="Arial"/>
          <w:b/>
        </w:rPr>
      </w:pPr>
      <w:r w:rsidRPr="0030518A">
        <w:rPr>
          <w:rFonts w:ascii="Arial" w:hAnsi="Arial" w:cs="Arial"/>
          <w:szCs w:val="24"/>
        </w:rPr>
        <w:t xml:space="preserve">Οι υποψήφιοι για την απόδειξη των ΑΠΑΙΤΟΥΜΕΝΩΝ ΠΡΟΣΟΝΤΩΝ (βλέπε ΠΙΝΑΚΑ Β), των λοιπών ιδιοτήτων τους και της εμπειρίας τους οφείλουν να υποβάλουν όλα τα  απαιτούμενα από την παρούσα ανακοίνωση και το </w:t>
      </w:r>
      <w:r w:rsidRPr="0030518A">
        <w:rPr>
          <w:rFonts w:ascii="Arial" w:hAnsi="Arial" w:cs="Arial"/>
          <w:b/>
          <w:szCs w:val="24"/>
        </w:rPr>
        <w:t>«Παράρτημα Ανακοινώσεων Συμβάσεων Εργασίας Ορισμένου Χρόνου (ΣΟΧ)»</w:t>
      </w:r>
      <w:r w:rsidRPr="0030518A">
        <w:rPr>
          <w:rFonts w:ascii="Arial" w:hAnsi="Arial" w:cs="Arial"/>
          <w:szCs w:val="24"/>
        </w:rPr>
        <w:t xml:space="preserve"> με σήμανση έκδοσης </w:t>
      </w:r>
      <w:r w:rsidRPr="0030518A">
        <w:rPr>
          <w:rFonts w:ascii="Arial" w:hAnsi="Arial" w:cs="Arial"/>
          <w:b/>
          <w:szCs w:val="24"/>
        </w:rPr>
        <w:t xml:space="preserve">«19-02-2025» </w:t>
      </w:r>
      <w:r w:rsidRPr="0030518A">
        <w:rPr>
          <w:rFonts w:ascii="Arial" w:hAnsi="Arial" w:cs="Arial"/>
          <w:szCs w:val="24"/>
        </w:rPr>
        <w:t xml:space="preserve">δικαιολογητικά, σύμφωνα με τα οριζόμενα στο </w:t>
      </w:r>
      <w:r w:rsidRPr="0030518A">
        <w:rPr>
          <w:rFonts w:ascii="Arial" w:hAnsi="Arial" w:cs="Arial"/>
          <w:b/>
          <w:szCs w:val="24"/>
        </w:rPr>
        <w:t xml:space="preserve">ΚΕΦΑΛΑΙΟ </w:t>
      </w:r>
      <w:r w:rsidRPr="0030518A">
        <w:rPr>
          <w:rFonts w:ascii="Arial" w:hAnsi="Arial" w:cs="Arial"/>
          <w:b/>
          <w:bCs/>
          <w:szCs w:val="24"/>
        </w:rPr>
        <w:t xml:space="preserve">I: </w:t>
      </w:r>
      <w:r w:rsidRPr="0030518A">
        <w:rPr>
          <w:rFonts w:ascii="Arial" w:hAnsi="Arial" w:cs="Arial"/>
          <w:b/>
          <w:szCs w:val="24"/>
        </w:rPr>
        <w:t>ΑΠΑΡΑΙΤΗΤΑ ΔΙΚΑΙΟΛΟΓΗΤΙΚΑ ΣΥΜΜΕΤΟΧΗΣ</w:t>
      </w:r>
      <w:r w:rsidRPr="0030518A">
        <w:rPr>
          <w:rFonts w:ascii="Arial" w:hAnsi="Arial" w:cs="Arial"/>
          <w:b/>
        </w:rPr>
        <w:t>,</w:t>
      </w:r>
      <w:r w:rsidRPr="0030518A">
        <w:rPr>
          <w:rFonts w:ascii="Arial" w:hAnsi="Arial" w:cs="Arial"/>
          <w:b/>
          <w:lang w:eastAsia="zh-CN"/>
        </w:rPr>
        <w:t xml:space="preserve"> </w:t>
      </w:r>
      <w:r w:rsidRPr="0030518A">
        <w:rPr>
          <w:rFonts w:ascii="Arial" w:hAnsi="Arial" w:cs="Arial"/>
          <w:b/>
          <w:u w:val="single"/>
          <w:lang w:eastAsia="zh-CN"/>
        </w:rPr>
        <w:t>εκτός</w:t>
      </w:r>
      <w:r w:rsidRPr="0030518A">
        <w:rPr>
          <w:rFonts w:ascii="Arial" w:hAnsi="Arial" w:cs="Arial"/>
          <w:lang w:eastAsia="zh-CN"/>
        </w:rPr>
        <w:t xml:space="preserve"> από την Υπεύθυνη Δήλωση του ν. 1599/1986, όπως ισχύει, που αναφέρεται στο </w:t>
      </w:r>
      <w:r w:rsidRPr="0030518A">
        <w:rPr>
          <w:rFonts w:ascii="Arial" w:hAnsi="Arial" w:cs="Arial"/>
          <w:b/>
          <w:lang w:eastAsia="zh-CN"/>
        </w:rPr>
        <w:t>ΚΕΦΑΛΑΙΟ Ι</w:t>
      </w:r>
      <w:r w:rsidRPr="0030518A">
        <w:rPr>
          <w:rFonts w:ascii="Arial" w:hAnsi="Arial" w:cs="Arial"/>
          <w:b/>
        </w:rPr>
        <w:t>., ΕΝΟΤΗΤΑ 15 ΚΩΛΥΜΑΤΑ.</w:t>
      </w:r>
    </w:p>
    <w:p w:rsidR="00017393" w:rsidRPr="0030518A" w:rsidRDefault="00017393" w:rsidP="006F6665">
      <w:pPr>
        <w:tabs>
          <w:tab w:val="left" w:pos="0"/>
        </w:tabs>
        <w:jc w:val="both"/>
        <w:rPr>
          <w:rFonts w:ascii="Arial" w:hAnsi="Arial" w:cs="Arial"/>
          <w:b/>
        </w:rPr>
      </w:pPr>
    </w:p>
    <w:p w:rsidR="0042669B" w:rsidRPr="0030518A" w:rsidRDefault="0042669B" w:rsidP="0042669B">
      <w:pPr>
        <w:ind w:right="-1"/>
        <w:jc w:val="both"/>
        <w:rPr>
          <w:rFonts w:ascii="Arial" w:hAnsi="Arial" w:cs="Arial"/>
          <w:szCs w:val="24"/>
        </w:rPr>
      </w:pPr>
      <w:r w:rsidRPr="0030518A">
        <w:rPr>
          <w:rFonts w:ascii="Arial" w:hAnsi="Arial" w:cs="Arial"/>
          <w:szCs w:val="24"/>
        </w:rPr>
        <w:t xml:space="preserve">Σημειώνεται ότι, όπου απαιτείται ως δικαιολογητικό το πιστοποιητικό οικογενειακής κατάστασης, αυτό αναζητείται πλέον </w:t>
      </w:r>
      <w:r w:rsidRPr="0030518A">
        <w:rPr>
          <w:rFonts w:ascii="Arial" w:hAnsi="Arial" w:cs="Arial"/>
          <w:b/>
          <w:szCs w:val="24"/>
        </w:rPr>
        <w:t>αυτεπαγγέλτως από την υπηρεσία μας</w:t>
      </w:r>
      <w:r w:rsidRPr="0030518A">
        <w:rPr>
          <w:rFonts w:ascii="Arial" w:hAnsi="Arial" w:cs="Arial"/>
          <w:szCs w:val="24"/>
        </w:rPr>
        <w:t>, σύμφωνα με τα οριζόμενα στην υπ΄ αρ. ΔΙΔΔΔΗ/Φ.ΕΜΔ/4441/2025 (Β΄1234) Κ.Υ.Α. των Υπουργών Εσωτερικών και Ψηφιακής Διακυβέρνησης [σχετ. αρθρ. 2 της υπ’ αρ. 19173/2025 Κ.Υ.Α. (Β΄1783)].</w:t>
      </w:r>
    </w:p>
    <w:p w:rsidR="00F91D98" w:rsidRPr="0030518A" w:rsidRDefault="00F91D98" w:rsidP="00F91D98">
      <w:pPr>
        <w:widowControl w:val="0"/>
        <w:autoSpaceDE w:val="0"/>
        <w:autoSpaceDN w:val="0"/>
        <w:ind w:left="707"/>
        <w:jc w:val="both"/>
        <w:rPr>
          <w:rFonts w:ascii="Calibri" w:hAnsi="Calibri" w:cs="Calibri"/>
          <w:b/>
          <w:szCs w:val="24"/>
          <w:lang w:eastAsia="en-US"/>
        </w:rPr>
      </w:pPr>
    </w:p>
    <w:tbl>
      <w:tblPr>
        <w:tblStyle w:val="af0"/>
        <w:tblW w:w="0" w:type="auto"/>
        <w:tblInd w:w="137" w:type="dxa"/>
        <w:tblLook w:val="04A0"/>
      </w:tblPr>
      <w:tblGrid>
        <w:gridCol w:w="9206"/>
      </w:tblGrid>
      <w:tr w:rsidR="00F91D98" w:rsidRPr="0030518A" w:rsidTr="0065581D">
        <w:tc>
          <w:tcPr>
            <w:tcW w:w="9206" w:type="dxa"/>
          </w:tcPr>
          <w:p w:rsidR="00F91D98" w:rsidRPr="0030518A" w:rsidRDefault="00F91D98" w:rsidP="002A6335">
            <w:pPr>
              <w:jc w:val="both"/>
              <w:rPr>
                <w:rFonts w:ascii="Arial" w:hAnsi="Arial" w:cs="Arial"/>
                <w:szCs w:val="24"/>
              </w:rPr>
            </w:pPr>
            <w:r w:rsidRPr="0030518A">
              <w:rPr>
                <w:rFonts w:ascii="Arial" w:hAnsi="Arial" w:cs="Arial"/>
                <w:szCs w:val="24"/>
              </w:rPr>
              <w:t xml:space="preserve">Μέχρι </w:t>
            </w:r>
            <w:r w:rsidR="00CF52C9" w:rsidRPr="0030518A">
              <w:rPr>
                <w:rFonts w:ascii="Arial" w:hAnsi="Arial" w:cs="Arial"/>
                <w:szCs w:val="24"/>
              </w:rPr>
              <w:t>την ενσωμάτωση</w:t>
            </w:r>
            <w:r w:rsidRPr="0030518A">
              <w:rPr>
                <w:rFonts w:ascii="Arial" w:hAnsi="Arial" w:cs="Arial"/>
                <w:szCs w:val="24"/>
              </w:rPr>
              <w:t xml:space="preserve"> των σχετικών αλλαγών στο «Παράρτημα ανακοινώσεων Συμβάσεων εργασίας Ορισμένου Χρόνου (ΣΟΧ)» με σήμανση έκδοσης </w:t>
            </w:r>
            <w:r w:rsidRPr="0030518A">
              <w:rPr>
                <w:rFonts w:ascii="Arial" w:hAnsi="Arial" w:cs="Arial"/>
                <w:b/>
                <w:szCs w:val="24"/>
              </w:rPr>
              <w:t xml:space="preserve">«19-02-2025», </w:t>
            </w:r>
            <w:r w:rsidRPr="0030518A">
              <w:rPr>
                <w:rFonts w:ascii="Arial" w:hAnsi="Arial" w:cs="Arial"/>
                <w:szCs w:val="24"/>
              </w:rPr>
              <w:t xml:space="preserve">η </w:t>
            </w:r>
            <w:r w:rsidRPr="0030518A">
              <w:rPr>
                <w:rFonts w:ascii="Arial" w:hAnsi="Arial" w:cs="Arial"/>
                <w:b/>
                <w:szCs w:val="24"/>
              </w:rPr>
              <w:t>ΕΝΟΤΗΤΑ 8</w:t>
            </w:r>
            <w:r w:rsidRPr="0030518A">
              <w:rPr>
                <w:rFonts w:ascii="Arial" w:hAnsi="Arial" w:cs="Arial"/>
                <w:szCs w:val="24"/>
              </w:rPr>
              <w:t xml:space="preserve">, </w:t>
            </w:r>
            <w:r w:rsidRPr="0030518A">
              <w:rPr>
                <w:rFonts w:ascii="Arial" w:hAnsi="Arial" w:cs="Arial"/>
                <w:szCs w:val="24"/>
                <w:u w:val="single"/>
              </w:rPr>
              <w:t>αντικαθίσταται ως ακολούθως</w:t>
            </w:r>
            <w:r w:rsidRPr="0030518A">
              <w:rPr>
                <w:rFonts w:ascii="Arial" w:hAnsi="Arial" w:cs="Arial"/>
                <w:szCs w:val="24"/>
              </w:rPr>
              <w:t>:</w:t>
            </w:r>
          </w:p>
          <w:p w:rsidR="00F91D98" w:rsidRPr="0030518A" w:rsidRDefault="00F91D98" w:rsidP="002A6335">
            <w:pPr>
              <w:jc w:val="both"/>
              <w:rPr>
                <w:rFonts w:ascii="Arial" w:hAnsi="Arial" w:cs="Arial"/>
                <w:b/>
                <w:szCs w:val="24"/>
              </w:rPr>
            </w:pPr>
          </w:p>
          <w:p w:rsidR="00F91D98" w:rsidRPr="0030518A" w:rsidRDefault="00F91D98" w:rsidP="002A6335">
            <w:pPr>
              <w:jc w:val="both"/>
              <w:rPr>
                <w:rFonts w:ascii="Arial" w:hAnsi="Arial" w:cs="Arial"/>
                <w:b/>
                <w:szCs w:val="24"/>
              </w:rPr>
            </w:pPr>
            <w:r w:rsidRPr="0030518A">
              <w:rPr>
                <w:rFonts w:ascii="Arial" w:hAnsi="Arial" w:cs="Arial"/>
                <w:b/>
                <w:szCs w:val="24"/>
              </w:rPr>
              <w:t>ΤΡΙΤΕΚΝΟΣ ΓΟΝΕΑΣ ΚΑΙ ΤΕΚΝΟ ΤΡΙΤΕΚΝΗΣ ΟΙΚΟΓΕΝΕΙΑΣ</w:t>
            </w:r>
          </w:p>
          <w:p w:rsidR="00F91D98" w:rsidRPr="0030518A" w:rsidRDefault="00F91D98" w:rsidP="002A6335">
            <w:pPr>
              <w:ind w:left="120"/>
              <w:jc w:val="both"/>
              <w:rPr>
                <w:rFonts w:ascii="Arial" w:hAnsi="Arial" w:cs="Arial"/>
                <w:szCs w:val="24"/>
              </w:rPr>
            </w:pPr>
            <w:r w:rsidRPr="0030518A">
              <w:rPr>
                <w:rFonts w:ascii="Arial" w:hAnsi="Arial" w:cs="Arial"/>
                <w:szCs w:val="24"/>
              </w:rPr>
              <w:t xml:space="preserve">Σύμφωνα με το </w:t>
            </w:r>
            <w:r w:rsidRPr="0030518A">
              <w:rPr>
                <w:rFonts w:ascii="Arial" w:hAnsi="Arial" w:cs="Arial"/>
                <w:b/>
                <w:szCs w:val="24"/>
              </w:rPr>
              <w:t xml:space="preserve">άρθρο 64 </w:t>
            </w:r>
            <w:r w:rsidRPr="0030518A">
              <w:rPr>
                <w:rFonts w:ascii="Arial" w:hAnsi="Arial" w:cs="Arial"/>
                <w:szCs w:val="24"/>
              </w:rPr>
              <w:t>του</w:t>
            </w:r>
            <w:r w:rsidRPr="0030518A">
              <w:rPr>
                <w:rFonts w:ascii="Arial" w:hAnsi="Arial" w:cs="Arial"/>
                <w:b/>
                <w:szCs w:val="24"/>
              </w:rPr>
              <w:t xml:space="preserve"> Ν. 4590/2019</w:t>
            </w:r>
            <w:r w:rsidRPr="0030518A">
              <w:rPr>
                <w:rFonts w:ascii="Arial" w:hAnsi="Arial" w:cs="Arial"/>
                <w:szCs w:val="24"/>
              </w:rPr>
              <w:t xml:space="preserve"> (ΦΕΚ 17/τ. Α΄/2019), όπως τροποποιήθηκε και ισχύει [</w:t>
            </w:r>
            <w:r w:rsidRPr="0030518A">
              <w:rPr>
                <w:rFonts w:ascii="Arial" w:hAnsi="Arial" w:cs="Arial"/>
                <w:b/>
                <w:szCs w:val="24"/>
              </w:rPr>
              <w:t>άρθρο 14</w:t>
            </w:r>
            <w:r w:rsidRPr="0030518A">
              <w:rPr>
                <w:rFonts w:ascii="Arial" w:hAnsi="Arial" w:cs="Arial"/>
                <w:szCs w:val="24"/>
              </w:rPr>
              <w:t xml:space="preserve"> του </w:t>
            </w:r>
            <w:r w:rsidRPr="0030518A">
              <w:rPr>
                <w:rFonts w:ascii="Arial" w:hAnsi="Arial" w:cs="Arial"/>
                <w:b/>
                <w:szCs w:val="24"/>
              </w:rPr>
              <w:t>Ν. 5270/2026</w:t>
            </w:r>
            <w:r w:rsidRPr="0030518A">
              <w:rPr>
                <w:rFonts w:ascii="Arial" w:hAnsi="Arial" w:cs="Arial"/>
                <w:szCs w:val="24"/>
              </w:rPr>
              <w:t xml:space="preserve"> (Α΄ 9)]: </w:t>
            </w:r>
          </w:p>
          <w:p w:rsidR="00F91D98" w:rsidRPr="0030518A" w:rsidRDefault="00F91D98" w:rsidP="002A6335">
            <w:pPr>
              <w:ind w:left="120"/>
              <w:jc w:val="both"/>
              <w:rPr>
                <w:rFonts w:ascii="Arial" w:hAnsi="Arial" w:cs="Arial"/>
                <w:i/>
                <w:szCs w:val="24"/>
              </w:rPr>
            </w:pPr>
            <w:r w:rsidRPr="0030518A">
              <w:rPr>
                <w:rFonts w:ascii="Arial" w:hAnsi="Arial" w:cs="Arial"/>
                <w:b/>
                <w:i/>
                <w:color w:val="000000"/>
                <w:szCs w:val="24"/>
              </w:rPr>
              <w:t>1.</w:t>
            </w:r>
            <w:r w:rsidRPr="0030518A">
              <w:rPr>
                <w:rFonts w:ascii="Arial" w:hAnsi="Arial" w:cs="Arial"/>
                <w:i/>
                <w:color w:val="000000"/>
                <w:szCs w:val="24"/>
              </w:rPr>
              <w:t xml:space="preserve"> Όπου στον ν. 4765/2021 (Α’ 6) αναφέρεται η ιδιότητα τρίτεκνου γονέα και η ιδιότητα τέκνου τρίτεκνης οικογένειας ισχύουν οι ακόλουθοι ορισμοί: α) Ως τρίτεκνος γονέας νοείται ο γονέας τριών (3) τέκνων από έναν (1) ή περισσότερους γάμους ή σύμφωνα συμβίωσης ή νομίμως αναγνωρισθέντων ή υιοθετημένων, είτε αυτά είναι ανήλικα, οπότε οι γονείς έχουν τη γονική μέριμνα και επιμέλεια, είτε ενήλικα. Για την αναγνώριση της τριτεκνικής ιδιότητας της μητέρας δεν απαιτείται τα τέκνα να έχουν γεννηθεί εντός γάμου ή συμφώνου συμβίωσης. </w:t>
            </w:r>
          </w:p>
          <w:p w:rsidR="00F91D98" w:rsidRPr="0030518A" w:rsidRDefault="00F91D98" w:rsidP="002A6335">
            <w:pPr>
              <w:ind w:left="120"/>
              <w:jc w:val="both"/>
              <w:rPr>
                <w:rFonts w:ascii="Arial" w:hAnsi="Arial" w:cs="Arial"/>
                <w:i/>
                <w:color w:val="000000"/>
                <w:szCs w:val="24"/>
              </w:rPr>
            </w:pPr>
            <w:r w:rsidRPr="0030518A">
              <w:rPr>
                <w:rFonts w:ascii="Arial" w:hAnsi="Arial" w:cs="Arial"/>
                <w:i/>
                <w:color w:val="000000"/>
                <w:szCs w:val="24"/>
              </w:rPr>
              <w:t>β) Ως τέκνο τρίτεκνης οικογένειας νοείται το τέκνο τρίτεκνου γονέα το οποίο δεν έχει συνάψει γάμο ή σύμφωνο συμβίωσης και δεν έχει συμπληρώσει το εικοστό πέμπτο (25ο) έτος της ηλικίας του ή φοιτά σε ανώτατα εκπαιδευτικά ιδρύματα και σε αναγνωρισμένα ως ομοταγή εκπαιδευτικά ιδρύματα της αλλοδαπής ή εκπληρώνει τις στρατιωτικές του υποχρεώσεις και δεν έχει συμπληρώσει το τριακοστό (30ό) έτος της ηλικίας του, ανεξαρτήτως ηλικίας και οικογενειακής κατάστασης των λοιπών τέκνων. Στα τέκνα αυτά συνυπολογίζονται και όσα έχουν οποιαδήποτε αναπηρία σε ποσοστό εξήντα επτά τοις εκατό (67%) και άνω, ισοβίως, ανεξαρτήτως ηλικίας.</w:t>
            </w:r>
          </w:p>
          <w:p w:rsidR="00F91D98" w:rsidRPr="0030518A" w:rsidRDefault="00F91D98" w:rsidP="002A6335">
            <w:pPr>
              <w:ind w:left="120"/>
              <w:jc w:val="both"/>
              <w:rPr>
                <w:rFonts w:ascii="Arial" w:hAnsi="Arial" w:cs="Arial"/>
                <w:color w:val="000000"/>
                <w:szCs w:val="24"/>
              </w:rPr>
            </w:pPr>
            <w:r w:rsidRPr="0030518A">
              <w:rPr>
                <w:rFonts w:ascii="Arial" w:hAnsi="Arial" w:cs="Arial"/>
                <w:b/>
                <w:i/>
                <w:color w:val="000000"/>
                <w:szCs w:val="24"/>
              </w:rPr>
              <w:t>2.</w:t>
            </w:r>
            <w:r w:rsidRPr="0030518A">
              <w:rPr>
                <w:rFonts w:ascii="Arial" w:hAnsi="Arial" w:cs="Arial"/>
                <w:i/>
                <w:color w:val="000000"/>
                <w:szCs w:val="24"/>
              </w:rPr>
              <w:t xml:space="preserve"> Οι γονείς που αποκτούν την τριτεκνική ιδιότητα βάσει της περ. α) της παρ. 1, τη διατηρούν ισόβια και απολαμβάνουν ισόβια τα δικαιώματα που απορρέουν από αυτήν.</w:t>
            </w:r>
            <w:r w:rsidRPr="0030518A">
              <w:rPr>
                <w:rFonts w:ascii="Arial" w:hAnsi="Arial" w:cs="Arial"/>
                <w:color w:val="000000"/>
                <w:szCs w:val="24"/>
              </w:rPr>
              <w:t xml:space="preserve"> </w:t>
            </w:r>
          </w:p>
          <w:p w:rsidR="00F91D98" w:rsidRPr="0030518A" w:rsidRDefault="00F91D98" w:rsidP="002A6335">
            <w:pPr>
              <w:autoSpaceDE w:val="0"/>
              <w:autoSpaceDN w:val="0"/>
              <w:adjustRightInd w:val="0"/>
              <w:rPr>
                <w:rFonts w:ascii="Arial" w:hAnsi="Arial" w:cs="Arial"/>
                <w:b/>
                <w:szCs w:val="24"/>
                <w:lang w:eastAsia="en-US"/>
              </w:rPr>
            </w:pPr>
          </w:p>
          <w:p w:rsidR="00F91D98" w:rsidRPr="0030518A" w:rsidRDefault="00F91D98" w:rsidP="002A6335">
            <w:pPr>
              <w:autoSpaceDE w:val="0"/>
              <w:autoSpaceDN w:val="0"/>
              <w:adjustRightInd w:val="0"/>
              <w:rPr>
                <w:rFonts w:ascii="Arial" w:hAnsi="Arial" w:cs="Arial"/>
                <w:color w:val="000000"/>
                <w:szCs w:val="24"/>
              </w:rPr>
            </w:pPr>
            <w:r w:rsidRPr="0030518A">
              <w:rPr>
                <w:rFonts w:ascii="Arial" w:hAnsi="Arial" w:cs="Arial"/>
                <w:b/>
                <w:color w:val="000000"/>
                <w:szCs w:val="24"/>
              </w:rPr>
              <w:t>ΤΡΟΠΟΣ ΑΠΟΔΕΙΞΗΣ</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Για την απόδειξη της ιδιότητας του τριτέκνου ή τέκνου τρίτεκνης οικογένειας οι υποψήφιοι πρέπει να προσκομίσουν:</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Πιστοποιητικό οικογενειακής κατάστασης του δήμου από το οποίο να προκύπτει η τριτεκνική ιδιότητα ή</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Αντίστοιχο πιστοποιητικό αρμόδιας αλλοδαπής αρχής.</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Το πιστοποιητικό οικογενειακής κατάστασης του υποψηφίου πρέπει να περιλαμβάνει:</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b/>
                <w:color w:val="000000"/>
                <w:szCs w:val="24"/>
                <w:u w:val="single"/>
              </w:rPr>
            </w:pPr>
            <w:r w:rsidRPr="0030518A">
              <w:rPr>
                <w:rFonts w:ascii="Arial" w:hAnsi="Arial" w:cs="Arial"/>
                <w:b/>
                <w:color w:val="000000"/>
                <w:szCs w:val="24"/>
                <w:u w:val="single"/>
              </w:rPr>
              <w:t>Α.ΤΡΙΤΕΚΝΟΣ ΓΟΝΕΑΣ</w:t>
            </w:r>
          </w:p>
          <w:p w:rsidR="00F91D98" w:rsidRPr="0030518A" w:rsidRDefault="00F91D98" w:rsidP="002A6335">
            <w:pPr>
              <w:autoSpaceDE w:val="0"/>
              <w:autoSpaceDN w:val="0"/>
              <w:adjustRightInd w:val="0"/>
              <w:jc w:val="both"/>
              <w:rPr>
                <w:rFonts w:ascii="Arial" w:hAnsi="Arial" w:cs="Arial"/>
                <w:b/>
                <w:color w:val="000000"/>
                <w:szCs w:val="24"/>
                <w:u w:val="single"/>
              </w:rPr>
            </w:pPr>
            <w:r w:rsidRPr="0030518A">
              <w:rPr>
                <w:rFonts w:ascii="Arial" w:hAnsi="Arial" w:cs="Arial"/>
                <w:b/>
                <w:color w:val="000000"/>
                <w:szCs w:val="24"/>
                <w:u w:val="single"/>
              </w:rPr>
              <w:t xml:space="preserve"> Όταν πρόκειται ο υποψήφιος να αποδ</w:t>
            </w:r>
            <w:r w:rsidR="000E3C47" w:rsidRPr="0030518A">
              <w:rPr>
                <w:rFonts w:ascii="Arial" w:hAnsi="Arial" w:cs="Arial"/>
                <w:b/>
                <w:color w:val="000000"/>
                <w:szCs w:val="24"/>
                <w:u w:val="single"/>
              </w:rPr>
              <w:t>είξει την ιδιότητά του ως γονέα</w:t>
            </w:r>
            <w:r w:rsidRPr="0030518A">
              <w:rPr>
                <w:rFonts w:ascii="Arial" w:hAnsi="Arial" w:cs="Arial"/>
                <w:b/>
                <w:color w:val="000000"/>
                <w:szCs w:val="24"/>
                <w:u w:val="single"/>
              </w:rPr>
              <w:t xml:space="preserve"> με τρία τέκνα:</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Ονοματεπώνυμο του ιδίου και της συζύγου του.</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Ημερομηνία τελέσεως του γάμου τους ή του συμφώνου συμβίωσης.</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Τα από το γάμο αυτό ή το σύμφωνο συμβίωσης αποκτηθέντα ή υιοθετημένα τέκνα.</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Τα από άλλο ή άλλους γάμους ή άλλα σύμφωνα συμβίωσης του ιδίου ή της συζύγου του αποκτηθέντα ή υιοθετημένα τέκνα, τα οποία πρέπει να αναφέρονται αναλυτικά.</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Τα εκτός γάμου ή συμφώνου συμβίωσης ή υιοθετημένα τέκνα για την μητέρα.</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Τα εκτός γάμου ή συμφώνου συμβίωσης τέκνα, αλλά νομιμοποιηθέντα ή νομίμως αναγνωρισθέντα ή υιοθετημένα από τον πατέρα.</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Ημερομηνία γεννήσεως όλων των ανωτέρω.</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b/>
                <w:color w:val="000000"/>
                <w:szCs w:val="24"/>
              </w:rPr>
            </w:pPr>
            <w:r w:rsidRPr="0030518A">
              <w:rPr>
                <w:rFonts w:ascii="Arial" w:hAnsi="Arial" w:cs="Arial"/>
                <w:b/>
                <w:color w:val="000000"/>
                <w:szCs w:val="24"/>
              </w:rPr>
              <w:t>Β. ΤΕΚΝΟ ΤΡΙΤΕΚΝΗΣ ΟΙΚΟΓΕΝΕΙΑΣ</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b/>
                <w:color w:val="000000"/>
                <w:szCs w:val="24"/>
                <w:u w:val="single"/>
              </w:rPr>
            </w:pPr>
            <w:r w:rsidRPr="0030518A">
              <w:rPr>
                <w:rFonts w:ascii="Arial" w:hAnsi="Arial" w:cs="Arial"/>
                <w:b/>
                <w:color w:val="000000"/>
                <w:szCs w:val="24"/>
                <w:u w:val="single"/>
              </w:rPr>
              <w:t>- Όταν πρόκειται ο υποψήφιος να αποδείξει την ιδιότητά του ως τέκνο</w:t>
            </w:r>
            <w:r w:rsidR="000E3C47" w:rsidRPr="0030518A">
              <w:rPr>
                <w:rFonts w:ascii="Arial" w:hAnsi="Arial" w:cs="Arial"/>
                <w:b/>
                <w:color w:val="000000"/>
                <w:szCs w:val="24"/>
                <w:u w:val="single"/>
              </w:rPr>
              <w:t>υ</w:t>
            </w:r>
            <w:r w:rsidRPr="0030518A">
              <w:rPr>
                <w:rFonts w:ascii="Arial" w:hAnsi="Arial" w:cs="Arial"/>
                <w:b/>
                <w:color w:val="000000"/>
                <w:szCs w:val="24"/>
                <w:u w:val="single"/>
              </w:rPr>
              <w:t xml:space="preserve"> τρίτεκνης οικογένειας:</w:t>
            </w:r>
          </w:p>
          <w:p w:rsidR="00F91D98" w:rsidRPr="0030518A" w:rsidRDefault="00F91D98" w:rsidP="002A6335">
            <w:pPr>
              <w:autoSpaceDE w:val="0"/>
              <w:autoSpaceDN w:val="0"/>
              <w:adjustRightInd w:val="0"/>
              <w:jc w:val="both"/>
              <w:rPr>
                <w:rFonts w:ascii="Arial" w:hAnsi="Arial" w:cs="Arial"/>
                <w:b/>
                <w:color w:val="000000"/>
                <w:szCs w:val="24"/>
                <w:u w:val="single"/>
              </w:rPr>
            </w:pP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Ονοματεπώνυμο των γονέων και ημερομηνία του γάμου ή του συμφώνου συμβίωσης αυτών.</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Ονοματεπώνυμο του ιδίου και των από το γάμο αυτό ή το σύμφωνο συμβίωσης   αδελφών του.</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Τα από άλλο ή άλλους γάμους ή άλλα σύμφωνα συμβίωσης των γονέων του αποκτηθέντα ή υιοθετημένα τέκνα τα οποία πρέπει να αναφέρονται αναλυτικά.</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Τα εκτός γάμου ή συμφώνου συμβίωσης ή υιοθετημένα τέκνα της μητέρας του.</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Τα εκτός γάμου ή συμφώνου συμβίωσης τέκνα, αλλά νομιμοποιηθέντα ή νομίμως αναγνωρισθέντα ή υιοθετημένα από τον πατέρα.</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Ημερομηνία γεννήσεως όλων των ανωτέρω.</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Εκτός από το πιστοποιητικό οικογενειακής κατάστασης απαιτείται επιπλέον:</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Σε περίπτωση αναπηρίας τέκνου σε ποσοστό εξήντα επτά (67%) και άνω ισοβίως, ανεξαρτήτως ηλικίας και οικογενειακής κατάστασης:</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Πιστοποιητικό από ΚΕ.Π.Α. (Κέντρα Πιστοποίησης Αναπηρίας), σε ισχύ, με το οποίο προσδιορίζεται η πάθηση ή βλάβη και το ποσοστό αναπηρίας. Επισημαίνεται ότι εκτός του Πιστοποιητικού ΚΕ.Π.Α. γίνονται δεκτά και πιστοποιητικά, σε ισχύ, από τις κάτωθι Υγειονομικές Επιτροπές:</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Ανώτατη Υγειονομική Επιτροπή Στρατού (Α.Σ.Υ.Ε.),</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Ανώτατη Υγειονομική Επιτροπή Ναυτικού (Α.Ν.Υ.Ε.),</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Ανώτατη Υγειονομική Επιτροπή Αεροπορίας (Α.Α.Υ.Ε.),</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Ανώτατη Υγειονομική Επιτροπή της Ελληνικής Αστυνομίας και</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Ανώτατη Υγειονομική Επιτροπή του Πυροσβεστικού Σώματος.</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Πιστοποιητικά Κέντρων Πιστοποίησης (ΚΕ.Π.Α.) σε ισχύ θεωρούνται όσα βεβαιώνουν το προβλεπόμενο ποσοστό αναπηρίας και τα οποία:</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α) Αναφέρουν ότι ισχύουν εφ’ όρου ζωής ή ισχύουν επ’ αόριστο ή η πάθηση είναι μη αναστρέψιμη.</w:t>
            </w: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β) Αναφέρουν συγκεκριμένη χρονική διάρκεια ισχύος (από…. έως….) της πιστοποίησης, η οποία να ισχύει τουλάχιστον μέχρι την ημερομηνία λήξης της προθεσμίας υποβολής των αιτήσεων συμμετοχής.</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Πιστοποιητικά ΚΕ.Π.Α. στα οποία δεν αναφέρεται η χρονική διάρκεια ισχύος, όπως ενδεικτικά όσα εκδίδονται στο πλαίσιο του ν. 2643/1998, δεν ισχύουν αυτοτελώς, αλλά αποτελούν αναπόσπαστο τμήμα άλλων (αρχικών) βεβαιώσεων ΚΕ.Π.Α., όπου αναγράφεται η ισχύς τους και επομένως πρέπει να προσκομίζονται αθροιστικά.</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Επιπλέον, οι πριν την 01.09.2011 εκδοθείσες βεβαιώσεις πιστοποίησης αναπηρίας από τις αντίστοιχες Α/βάθμιες Υγειονομικές Επιτροπές των νομαρχιών, της περιφέρειας ή των φορέων Κοινωνικής Ασφάλισης, εφ’ όσον πρόκειται για επ’ αόριστον κρίση, γίνονται δεκτές.</w:t>
            </w:r>
          </w:p>
          <w:p w:rsidR="00F91D98" w:rsidRPr="0030518A" w:rsidRDefault="00F91D98" w:rsidP="002A6335">
            <w:pPr>
              <w:autoSpaceDE w:val="0"/>
              <w:autoSpaceDN w:val="0"/>
              <w:adjustRightInd w:val="0"/>
              <w:jc w:val="both"/>
              <w:rPr>
                <w:rFonts w:ascii="Arial" w:hAnsi="Arial" w:cs="Arial"/>
                <w:b/>
                <w:color w:val="000000"/>
                <w:szCs w:val="24"/>
              </w:rPr>
            </w:pPr>
            <w:r w:rsidRPr="0030518A">
              <w:rPr>
                <w:rFonts w:ascii="Arial" w:hAnsi="Arial" w:cs="Arial"/>
                <w:b/>
                <w:color w:val="000000"/>
                <w:szCs w:val="24"/>
              </w:rPr>
              <w:t>- Σε περίπτωση απόδειξης της σπουδαστικής ιδιότητας του τέκνου (υποψηφίου) :</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Βεβαίωση ανώτατου εκπαιδευτικού ιδρύματος και του αναγνωρισμένου ως ομοταγούς εκπαιδευτικού ιδρύματος της αλλοδαπής από την οποία να προκύπτει το χρονικό διάστημα σπουδών.</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b/>
                <w:color w:val="000000"/>
                <w:szCs w:val="24"/>
              </w:rPr>
            </w:pPr>
            <w:r w:rsidRPr="0030518A">
              <w:rPr>
                <w:rFonts w:ascii="Arial" w:hAnsi="Arial" w:cs="Arial"/>
                <w:b/>
                <w:color w:val="000000"/>
                <w:szCs w:val="24"/>
              </w:rPr>
              <w:t>- Σε περίπτωση που το τέκνο (υποψήφιος) διανύει τη στρατιωτική του θητεία:</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 xml:space="preserve">Βεβαίωση των αρμόδιων αρχών </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b/>
                <w:color w:val="000000"/>
                <w:szCs w:val="24"/>
              </w:rPr>
            </w:pPr>
            <w:r w:rsidRPr="0030518A">
              <w:rPr>
                <w:rFonts w:ascii="Arial" w:hAnsi="Arial" w:cs="Arial"/>
                <w:b/>
                <w:color w:val="000000"/>
                <w:szCs w:val="24"/>
              </w:rPr>
              <w:t>- Σε περίπτωση που έχει επέλθει ακύρωση του γάμου ή του συμφώνου συμβίωσης των γονέων υποψηφίων ή διαζύγιο ή διακοπή της έγγαμης συμβίωσης ή ένα ή περισσότερα από τα τέκνα έχουν γεννηθεί χωρίς γάμο ή σύμφωνο συμβίωσης  των γονέων τους:</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Αποδεικτικά στοιχεία (επικυρωμένα αντίγραφα δικαστικών αποφάσεων ή άλλων πράξεων) από τα οποία να αποδεικνύεται ότι ο γονέας που συμμετέχει στη διαγωνιστική διαδικασία έχει αποκτήσει ή διατηρεί τη γονική μέριμνα και επιμέλεια των ως άνω τέκνων.</w:t>
            </w:r>
          </w:p>
          <w:p w:rsidR="00F91D98" w:rsidRPr="0030518A" w:rsidRDefault="00F91D98" w:rsidP="002A6335">
            <w:pPr>
              <w:autoSpaceDE w:val="0"/>
              <w:autoSpaceDN w:val="0"/>
              <w:adjustRightInd w:val="0"/>
              <w:jc w:val="both"/>
              <w:rPr>
                <w:rFonts w:ascii="Arial" w:hAnsi="Arial" w:cs="Arial"/>
                <w:color w:val="000000"/>
                <w:szCs w:val="24"/>
              </w:rPr>
            </w:pPr>
          </w:p>
          <w:p w:rsidR="00F91D98" w:rsidRPr="0030518A" w:rsidRDefault="00F91D98" w:rsidP="002A6335">
            <w:pPr>
              <w:autoSpaceDE w:val="0"/>
              <w:autoSpaceDN w:val="0"/>
              <w:adjustRightInd w:val="0"/>
              <w:jc w:val="both"/>
              <w:rPr>
                <w:rFonts w:ascii="Arial" w:hAnsi="Arial" w:cs="Arial"/>
                <w:color w:val="000000"/>
                <w:szCs w:val="24"/>
              </w:rPr>
            </w:pPr>
            <w:r w:rsidRPr="0030518A">
              <w:rPr>
                <w:rFonts w:ascii="Arial" w:hAnsi="Arial" w:cs="Arial"/>
                <w:color w:val="000000"/>
                <w:szCs w:val="24"/>
              </w:rPr>
              <w:t>Το αντίστοιχο πιστοποιητικό οικογενειακής κατάστασης αλλοδαπής αρχής πρέπει να είναι πρόσφατης έκδοσης (όχι παλαιότερης των έξι μηνών από την ημερομηνία λήξης υποβολής των ηλεκτρονικών αιτήσεων συμμετοχής).</w:t>
            </w:r>
          </w:p>
          <w:p w:rsidR="00F91D98" w:rsidRPr="0030518A" w:rsidRDefault="00F91D98" w:rsidP="002A6335">
            <w:pPr>
              <w:pStyle w:val="BodyText22"/>
              <w:rPr>
                <w:rFonts w:ascii="Arial" w:hAnsi="Arial" w:cs="Arial"/>
                <w:szCs w:val="24"/>
              </w:rPr>
            </w:pPr>
          </w:p>
          <w:p w:rsidR="00F91D98" w:rsidRPr="0030518A" w:rsidRDefault="00F91D98" w:rsidP="002A6335">
            <w:pPr>
              <w:pStyle w:val="BodyText22"/>
              <w:rPr>
                <w:rFonts w:ascii="Arial" w:hAnsi="Arial" w:cs="Arial"/>
                <w:b/>
                <w:szCs w:val="24"/>
              </w:rPr>
            </w:pPr>
            <w:r w:rsidRPr="0030518A">
              <w:rPr>
                <w:rFonts w:ascii="Arial" w:hAnsi="Arial" w:cs="Arial"/>
                <w:b/>
                <w:szCs w:val="24"/>
              </w:rPr>
              <w:t>ΕΠΙΣΗΜΑΝΣΕΙΣ</w:t>
            </w:r>
          </w:p>
          <w:p w:rsidR="00F91D98" w:rsidRPr="0030518A" w:rsidRDefault="00F91D98" w:rsidP="002A6335">
            <w:pPr>
              <w:tabs>
                <w:tab w:val="left" w:pos="360"/>
              </w:tabs>
              <w:jc w:val="both"/>
              <w:rPr>
                <w:rFonts w:ascii="Arial" w:hAnsi="Arial" w:cs="Arial"/>
                <w:b/>
                <w:szCs w:val="24"/>
              </w:rPr>
            </w:pPr>
            <w:r w:rsidRPr="0030518A">
              <w:rPr>
                <w:rFonts w:ascii="Arial" w:hAnsi="Arial" w:cs="Arial"/>
                <w:b/>
                <w:szCs w:val="24"/>
              </w:rPr>
              <w:t xml:space="preserve">1. Για την απόδειξη της ιδιότητας του τρίτεκνου γονέα ή της ιδιότητας του τέκνου τρίτεκνης οικογένειας , </w:t>
            </w:r>
            <w:r w:rsidRPr="0030518A">
              <w:rPr>
                <w:rFonts w:ascii="Arial" w:hAnsi="Arial" w:cs="Arial"/>
                <w:szCs w:val="24"/>
              </w:rPr>
              <w:t>οι υποψήφιοι της ημεδαπής ή της αλλοδαπής,</w:t>
            </w:r>
            <w:r w:rsidRPr="0030518A">
              <w:rPr>
                <w:rFonts w:ascii="Arial" w:hAnsi="Arial" w:cs="Arial"/>
                <w:b/>
                <w:szCs w:val="24"/>
              </w:rPr>
              <w:t xml:space="preserve"> </w:t>
            </w:r>
            <w:r w:rsidRPr="0030518A">
              <w:rPr>
                <w:rFonts w:ascii="Arial" w:hAnsi="Arial" w:cs="Arial"/>
                <w:szCs w:val="24"/>
              </w:rPr>
              <w:t xml:space="preserve">στην περίπτωση που δεν έχουν συμπληρώσει το σχετικό τετραγωνίδιο στο έντυπο της αίτησης – υπεύθυνης δήλωσης με κωδικό </w:t>
            </w:r>
            <w:r w:rsidR="00555C64" w:rsidRPr="0030518A">
              <w:rPr>
                <w:rFonts w:ascii="Arial" w:hAnsi="Arial" w:cs="Arial"/>
                <w:b/>
                <w:szCs w:val="24"/>
              </w:rPr>
              <w:t>ΝΕΟ</w:t>
            </w:r>
            <w:r w:rsidR="00555C64" w:rsidRPr="0030518A">
              <w:rPr>
                <w:rFonts w:ascii="Arial" w:hAnsi="Arial" w:cs="Arial"/>
                <w:szCs w:val="24"/>
              </w:rPr>
              <w:t xml:space="preserve"> </w:t>
            </w:r>
            <w:r w:rsidRPr="0030518A">
              <w:rPr>
                <w:rFonts w:ascii="Arial" w:hAnsi="Arial" w:cs="Arial"/>
                <w:b/>
                <w:smallCaps/>
                <w:szCs w:val="24"/>
              </w:rPr>
              <w:t>εντυπο Α.Σ.Ε.Π.</w:t>
            </w:r>
            <w:r w:rsidRPr="0030518A">
              <w:rPr>
                <w:rFonts w:ascii="Arial" w:hAnsi="Arial" w:cs="Arial"/>
                <w:b/>
                <w:szCs w:val="24"/>
              </w:rPr>
              <w:t xml:space="preserve"> ΣΟΧ 1</w:t>
            </w:r>
            <w:r w:rsidRPr="0030518A">
              <w:rPr>
                <w:rFonts w:ascii="Arial" w:hAnsi="Arial" w:cs="Arial"/>
                <w:b/>
                <w:szCs w:val="24"/>
                <w:vertAlign w:val="superscript"/>
              </w:rPr>
              <w:t>ΠΕ/ΤΕ</w:t>
            </w:r>
            <w:r w:rsidRPr="0030518A">
              <w:rPr>
                <w:rFonts w:ascii="Arial" w:hAnsi="Arial" w:cs="Arial"/>
                <w:szCs w:val="24"/>
              </w:rPr>
              <w:t xml:space="preserve">, προκειμένου να δηλώσουν ότι κατά το τρέχον ημερολογιακό έτος </w:t>
            </w:r>
            <w:r w:rsidRPr="0030518A">
              <w:rPr>
                <w:rFonts w:ascii="Arial" w:hAnsi="Arial" w:cs="Arial"/>
                <w:b/>
                <w:szCs w:val="24"/>
              </w:rPr>
              <w:t>δεν έχει προσληφθεί</w:t>
            </w:r>
            <w:r w:rsidRPr="0030518A">
              <w:rPr>
                <w:rFonts w:ascii="Arial" w:hAnsi="Arial" w:cs="Arial"/>
                <w:szCs w:val="24"/>
              </w:rPr>
              <w:t xml:space="preserve"> στον ίδιο φορέα άλλο μέλος της ίδιας οικογένειας κάνοντας χρήση της τριτεκνικής ιδιότητας, </w:t>
            </w:r>
            <w:r w:rsidRPr="0030518A">
              <w:rPr>
                <w:rFonts w:ascii="Arial" w:hAnsi="Arial" w:cs="Arial"/>
                <w:b/>
                <w:szCs w:val="24"/>
              </w:rPr>
              <w:t>οφείλου</w:t>
            </w:r>
            <w:r w:rsidRPr="0030518A">
              <w:rPr>
                <w:rFonts w:ascii="Arial" w:hAnsi="Arial" w:cs="Arial"/>
                <w:szCs w:val="24"/>
              </w:rPr>
              <w:t xml:space="preserve">ν να προσκομίσουν </w:t>
            </w:r>
            <w:r w:rsidRPr="0030518A">
              <w:rPr>
                <w:rFonts w:ascii="Arial" w:hAnsi="Arial" w:cs="Arial"/>
                <w:b/>
                <w:szCs w:val="24"/>
              </w:rPr>
              <w:t>υπεύθυνη δήλωση</w:t>
            </w:r>
            <w:r w:rsidRPr="0030518A">
              <w:rPr>
                <w:rFonts w:ascii="Arial" w:hAnsi="Arial" w:cs="Arial"/>
                <w:szCs w:val="24"/>
              </w:rPr>
              <w:t xml:space="preserve"> κατά το άρθρο 8 του Ν.1599/1986 με το ανωτέρω περιεχόμενο. </w:t>
            </w:r>
          </w:p>
          <w:p w:rsidR="00F91D98" w:rsidRPr="0030518A" w:rsidRDefault="00F91D98" w:rsidP="002A6335">
            <w:pPr>
              <w:jc w:val="both"/>
              <w:rPr>
                <w:rFonts w:ascii="Arial" w:hAnsi="Arial" w:cs="Arial"/>
                <w:szCs w:val="24"/>
              </w:rPr>
            </w:pPr>
          </w:p>
          <w:p w:rsidR="00F91D98" w:rsidRPr="0030518A" w:rsidRDefault="00F91D98" w:rsidP="002A6335">
            <w:pPr>
              <w:jc w:val="both"/>
              <w:rPr>
                <w:rFonts w:ascii="Arial" w:hAnsi="Arial" w:cs="Arial"/>
                <w:szCs w:val="24"/>
              </w:rPr>
            </w:pPr>
            <w:r w:rsidRPr="0030518A">
              <w:rPr>
                <w:rFonts w:ascii="Arial" w:hAnsi="Arial" w:cs="Arial"/>
                <w:b/>
                <w:szCs w:val="24"/>
              </w:rPr>
              <w:t>2.</w:t>
            </w:r>
            <w:r w:rsidRPr="0030518A">
              <w:rPr>
                <w:rFonts w:ascii="Arial" w:hAnsi="Arial" w:cs="Arial"/>
                <w:szCs w:val="24"/>
              </w:rPr>
              <w:t xml:space="preserve"> Εάν στην αυτή διαδικασία επιλέγονται ως προσληπτέοι δύο (2) ή περισσότερα μέλη της ίδιας οικογένειας, κάνοντας χρήση του αυτού κριτηρίου και εφόσον δεν είναι δυνατή η οικειοθελής συναίνεση αυτών για την επιλογή του ενός, </w:t>
            </w:r>
            <w:r w:rsidRPr="0030518A">
              <w:rPr>
                <w:rFonts w:ascii="Arial" w:hAnsi="Arial" w:cs="Arial"/>
                <w:b/>
                <w:szCs w:val="24"/>
              </w:rPr>
              <w:t>διενεργείται δημόσια κλήρωση</w:t>
            </w:r>
            <w:r w:rsidRPr="0030518A">
              <w:rPr>
                <w:rFonts w:ascii="Arial" w:hAnsi="Arial" w:cs="Arial"/>
                <w:szCs w:val="24"/>
              </w:rPr>
              <w:t xml:space="preserve"> μεταξύ των υποψηφίων που δικαιούνται να μοριοδοτηθούν από το παραπάνω κριτήριο (περ. ε΄ παρ.1 άρθρου 40 Ν.4765/2021).   </w:t>
            </w:r>
          </w:p>
          <w:p w:rsidR="00F91D98" w:rsidRPr="0030518A" w:rsidRDefault="00F91D98" w:rsidP="002A6335">
            <w:pPr>
              <w:jc w:val="both"/>
              <w:rPr>
                <w:rFonts w:ascii="Arial" w:hAnsi="Arial" w:cs="Arial"/>
                <w:szCs w:val="24"/>
              </w:rPr>
            </w:pPr>
          </w:p>
          <w:p w:rsidR="00F91D98" w:rsidRPr="0030518A" w:rsidRDefault="00F91D98" w:rsidP="002A6335">
            <w:pPr>
              <w:jc w:val="both"/>
              <w:rPr>
                <w:rFonts w:ascii="Arial" w:hAnsi="Arial" w:cs="Arial"/>
                <w:b/>
                <w:szCs w:val="24"/>
                <w:lang w:eastAsia="en-US"/>
              </w:rPr>
            </w:pPr>
            <w:r w:rsidRPr="0030518A">
              <w:rPr>
                <w:rFonts w:ascii="Arial" w:hAnsi="Arial" w:cs="Arial"/>
                <w:szCs w:val="24"/>
              </w:rPr>
              <w:t>Η δημόσια κλήρωση διενεργείται πριν την ανάρτηση των πινάκων κατάταξης προκειμένου σε αυτούς να απεικονίζεται η ορθή βαθμολογία των υποψηφίων κατά τα ανωτέρω.</w:t>
            </w:r>
          </w:p>
        </w:tc>
      </w:tr>
    </w:tbl>
    <w:p w:rsidR="00F91D98" w:rsidRPr="00E431D7" w:rsidRDefault="00F91D98" w:rsidP="00F91D98">
      <w:pPr>
        <w:widowControl w:val="0"/>
        <w:autoSpaceDE w:val="0"/>
        <w:autoSpaceDN w:val="0"/>
        <w:ind w:left="707"/>
        <w:jc w:val="both"/>
        <w:rPr>
          <w:rFonts w:ascii="Calibri" w:hAnsi="Calibri" w:cs="Calibri"/>
          <w:b/>
          <w:szCs w:val="24"/>
          <w:highlight w:val="yellow"/>
          <w:lang w:eastAsia="en-US"/>
        </w:rPr>
      </w:pPr>
    </w:p>
    <w:p w:rsidR="00E63110" w:rsidRPr="0030518A" w:rsidRDefault="00E63110" w:rsidP="00E63110">
      <w:pPr>
        <w:pStyle w:val="a3"/>
        <w:keepNext/>
        <w:tabs>
          <w:tab w:val="left" w:pos="567"/>
        </w:tabs>
        <w:ind w:left="0"/>
        <w:jc w:val="both"/>
        <w:rPr>
          <w:rFonts w:ascii="Arial" w:hAnsi="Arial" w:cs="Arial"/>
          <w:b/>
          <w:sz w:val="24"/>
          <w:szCs w:val="24"/>
          <w:u w:val="single"/>
        </w:rPr>
      </w:pPr>
      <w:r w:rsidRPr="0030518A">
        <w:rPr>
          <w:rFonts w:ascii="Arial" w:hAnsi="Arial" w:cs="Arial"/>
          <w:b/>
          <w:sz w:val="24"/>
          <w:szCs w:val="24"/>
          <w:u w:val="single"/>
        </w:rPr>
        <w:t xml:space="preserve">ΚΕΦΑΛΑΙΟ ΠΡΩΤΟ: Δημοσίευση της ανακοίνωσης </w:t>
      </w:r>
    </w:p>
    <w:p w:rsidR="00E63110" w:rsidRPr="0030518A" w:rsidRDefault="00E63110" w:rsidP="00E63110">
      <w:pPr>
        <w:pStyle w:val="a3"/>
        <w:tabs>
          <w:tab w:val="left" w:pos="567"/>
        </w:tabs>
        <w:ind w:left="0"/>
        <w:jc w:val="both"/>
        <w:rPr>
          <w:rFonts w:ascii="Arial" w:hAnsi="Arial" w:cs="Arial"/>
          <w:b/>
          <w:sz w:val="24"/>
          <w:szCs w:val="24"/>
        </w:rPr>
      </w:pPr>
    </w:p>
    <w:p w:rsidR="00E63110" w:rsidRPr="0030518A" w:rsidRDefault="00E63110" w:rsidP="00E63110">
      <w:pPr>
        <w:pStyle w:val="a3"/>
        <w:tabs>
          <w:tab w:val="left" w:pos="567"/>
        </w:tabs>
        <w:ind w:left="0"/>
        <w:jc w:val="both"/>
        <w:rPr>
          <w:rFonts w:ascii="Arial" w:hAnsi="Arial" w:cs="Arial"/>
          <w:sz w:val="24"/>
          <w:szCs w:val="24"/>
        </w:rPr>
      </w:pPr>
      <w:r w:rsidRPr="0030518A">
        <w:rPr>
          <w:rFonts w:ascii="Arial" w:hAnsi="Arial" w:cs="Arial"/>
          <w:b/>
          <w:sz w:val="24"/>
          <w:szCs w:val="24"/>
        </w:rPr>
        <w:t>Περίληψη</w:t>
      </w:r>
      <w:r w:rsidRPr="0030518A">
        <w:rPr>
          <w:rFonts w:ascii="Arial" w:hAnsi="Arial" w:cs="Arial"/>
          <w:sz w:val="24"/>
          <w:szCs w:val="24"/>
        </w:rPr>
        <w:t xml:space="preserve"> της παρούσας ανακοίνωσης, η οποία πρέπει να περιέχει υποχρεωτικά τα προβλεπόμενα στην παρ. 1 του άρθρου 41 του Ν. 4765/2021 στοιχεία και τα όρια ηλικίας της παρ.1 του άρθρου 39 του ως άνω νόμου, ως ισχύει, </w:t>
      </w:r>
      <w:r w:rsidRPr="0030518A">
        <w:rPr>
          <w:rFonts w:ascii="Arial" w:hAnsi="Arial" w:cs="Arial"/>
          <w:b/>
          <w:sz w:val="24"/>
          <w:szCs w:val="24"/>
        </w:rPr>
        <w:t>να δημοσιευθεί</w:t>
      </w:r>
      <w:r w:rsidRPr="0030518A">
        <w:rPr>
          <w:rFonts w:ascii="Arial" w:hAnsi="Arial" w:cs="Arial"/>
          <w:sz w:val="24"/>
          <w:szCs w:val="24"/>
        </w:rPr>
        <w:t xml:space="preserve"> σε δύο (2) ημερήσιες ή εβδομαδιαίες τοπικές εφημερίδες της </w:t>
      </w:r>
      <w:r w:rsidRPr="0030518A">
        <w:rPr>
          <w:rFonts w:ascii="Arial" w:hAnsi="Arial" w:cs="Arial"/>
          <w:b/>
          <w:sz w:val="24"/>
          <w:szCs w:val="24"/>
        </w:rPr>
        <w:t>Περιφερειακής Ενότητας</w:t>
      </w:r>
      <w:r w:rsidRPr="0030518A">
        <w:rPr>
          <w:rFonts w:ascii="Arial" w:hAnsi="Arial" w:cs="Arial"/>
          <w:sz w:val="24"/>
          <w:szCs w:val="24"/>
        </w:rPr>
        <w:t xml:space="preserve"> </w:t>
      </w:r>
      <w:r w:rsidR="0030518A" w:rsidRPr="0030518A">
        <w:rPr>
          <w:rFonts w:ascii="Arial" w:hAnsi="Arial" w:cs="Arial"/>
          <w:b/>
          <w:sz w:val="24"/>
          <w:szCs w:val="24"/>
        </w:rPr>
        <w:t>Ηλείας</w:t>
      </w:r>
      <w:r w:rsidRPr="0030518A">
        <w:rPr>
          <w:rFonts w:ascii="Arial" w:hAnsi="Arial" w:cs="Arial"/>
          <w:sz w:val="24"/>
          <w:szCs w:val="24"/>
        </w:rPr>
        <w:t>, εφόσον εκδίδονται. Σε περίπτωση που εκδίδεται μία εφημερίδα (ημερήσια ή εβδομαδιαία) η δημοσίευση θα γίνει στην εφημερίδα αυτή δύο (2) φορές.</w:t>
      </w:r>
    </w:p>
    <w:p w:rsidR="00E63110" w:rsidRPr="0030518A" w:rsidRDefault="00E63110" w:rsidP="00E63110">
      <w:pPr>
        <w:pStyle w:val="a3"/>
        <w:tabs>
          <w:tab w:val="left" w:pos="567"/>
        </w:tabs>
        <w:ind w:left="0"/>
        <w:jc w:val="both"/>
        <w:rPr>
          <w:rFonts w:ascii="Arial" w:hAnsi="Arial" w:cs="Arial"/>
          <w:sz w:val="24"/>
          <w:szCs w:val="24"/>
        </w:rPr>
      </w:pPr>
    </w:p>
    <w:p w:rsidR="00E63110" w:rsidRPr="00241887" w:rsidRDefault="00E63110" w:rsidP="00C81811">
      <w:pPr>
        <w:jc w:val="both"/>
        <w:rPr>
          <w:rFonts w:ascii="Arial" w:hAnsi="Arial" w:cs="Arial"/>
          <w:bCs/>
          <w:szCs w:val="24"/>
        </w:rPr>
      </w:pPr>
      <w:r w:rsidRPr="000E26A5">
        <w:rPr>
          <w:rFonts w:ascii="Arial" w:hAnsi="Arial" w:cs="Arial"/>
          <w:szCs w:val="24"/>
        </w:rPr>
        <w:t>Το ΑΣΕΠ</w:t>
      </w:r>
      <w:r w:rsidRPr="000E26A5">
        <w:rPr>
          <w:rFonts w:ascii="Arial" w:hAnsi="Arial" w:cs="Arial"/>
          <w:b/>
          <w:szCs w:val="24"/>
        </w:rPr>
        <w:t xml:space="preserve"> αναρτά </w:t>
      </w:r>
      <w:r w:rsidRPr="000E26A5">
        <w:rPr>
          <w:rFonts w:ascii="Arial" w:hAnsi="Arial" w:cs="Arial"/>
          <w:szCs w:val="24"/>
        </w:rPr>
        <w:t>την</w:t>
      </w:r>
      <w:r w:rsidRPr="000E26A5">
        <w:rPr>
          <w:rFonts w:ascii="Arial" w:hAnsi="Arial" w:cs="Arial"/>
          <w:b/>
          <w:szCs w:val="24"/>
        </w:rPr>
        <w:t xml:space="preserve"> </w:t>
      </w:r>
      <w:r w:rsidRPr="000E26A5">
        <w:rPr>
          <w:rFonts w:ascii="Arial" w:hAnsi="Arial" w:cs="Arial"/>
          <w:szCs w:val="24"/>
        </w:rPr>
        <w:t xml:space="preserve">ανακοίνωση στον </w:t>
      </w:r>
      <w:r w:rsidRPr="000E26A5">
        <w:rPr>
          <w:rFonts w:ascii="Arial" w:hAnsi="Arial" w:cs="Arial"/>
          <w:b/>
          <w:szCs w:val="24"/>
        </w:rPr>
        <w:t xml:space="preserve">διαδικτυακό του τόπο, </w:t>
      </w:r>
      <w:r w:rsidRPr="000E26A5">
        <w:rPr>
          <w:rFonts w:ascii="Arial" w:hAnsi="Arial" w:cs="Arial"/>
          <w:szCs w:val="24"/>
        </w:rPr>
        <w:t xml:space="preserve">μετά την κοινοποίηση της έγκρισής της. </w:t>
      </w:r>
      <w:r w:rsidRPr="000E26A5">
        <w:rPr>
          <w:rFonts w:ascii="Arial" w:hAnsi="Arial" w:cs="Arial"/>
          <w:b/>
          <w:szCs w:val="24"/>
        </w:rPr>
        <w:t xml:space="preserve">Εντός είκοσι (20) ημερών </w:t>
      </w:r>
      <w:r w:rsidRPr="000E26A5">
        <w:rPr>
          <w:rFonts w:ascii="Arial" w:hAnsi="Arial" w:cs="Arial"/>
          <w:szCs w:val="24"/>
        </w:rPr>
        <w:t xml:space="preserve">από την κοινοποίηση ή έγκριση ή τροποποίησή της από το Α.Σ.Ε.Π., η ανακοίνωση </w:t>
      </w:r>
      <w:r w:rsidRPr="000E26A5">
        <w:rPr>
          <w:rFonts w:ascii="Arial" w:hAnsi="Arial" w:cs="Arial"/>
          <w:b/>
          <w:szCs w:val="24"/>
        </w:rPr>
        <w:t>μαζί</w:t>
      </w:r>
      <w:r w:rsidRPr="000E26A5">
        <w:rPr>
          <w:rFonts w:ascii="Arial" w:hAnsi="Arial" w:cs="Arial"/>
          <w:szCs w:val="24"/>
        </w:rPr>
        <w:t xml:space="preserve"> με το «Παράρτημα ανακοινώσεων Συμβάσεων εργασίας Ορισμένου Χρόνου (ΣΟΧ)» με σήμανση έκδοσης </w:t>
      </w:r>
      <w:r w:rsidRPr="000E26A5">
        <w:rPr>
          <w:rFonts w:ascii="Arial" w:hAnsi="Arial" w:cs="Arial"/>
          <w:b/>
          <w:szCs w:val="24"/>
        </w:rPr>
        <w:t>«19-02-2025»</w:t>
      </w:r>
      <w:r w:rsidRPr="000E26A5">
        <w:rPr>
          <w:rFonts w:ascii="Arial" w:hAnsi="Arial" w:cs="Arial"/>
          <w:szCs w:val="24"/>
        </w:rPr>
        <w:t xml:space="preserve"> και το Ειδικό Παράρτημα</w:t>
      </w:r>
      <w:r w:rsidRPr="000E26A5">
        <w:rPr>
          <w:rFonts w:ascii="Arial" w:hAnsi="Arial" w:cs="Arial"/>
          <w:b/>
          <w:szCs w:val="24"/>
        </w:rPr>
        <w:t xml:space="preserve"> (Α1) </w:t>
      </w:r>
      <w:r w:rsidRPr="000E26A5">
        <w:rPr>
          <w:rFonts w:ascii="Arial" w:hAnsi="Arial" w:cs="Arial"/>
          <w:szCs w:val="24"/>
        </w:rPr>
        <w:t>«Απόδειξης Γνώσης Πληροφορικής ή Χειρισμού Η/Υ» με σήμανση έκδοσης</w:t>
      </w:r>
      <w:r w:rsidRPr="000E26A5">
        <w:rPr>
          <w:rFonts w:ascii="Arial" w:hAnsi="Arial" w:cs="Arial"/>
          <w:b/>
          <w:szCs w:val="24"/>
        </w:rPr>
        <w:t xml:space="preserve"> «</w:t>
      </w:r>
      <w:r w:rsidR="00884CCC" w:rsidRPr="000E26A5">
        <w:rPr>
          <w:rFonts w:ascii="Arial" w:eastAsia="Wingdings" w:hAnsi="Arial" w:cs="Arial"/>
          <w:b/>
          <w:szCs w:val="24"/>
        </w:rPr>
        <w:t>16-04-2026</w:t>
      </w:r>
      <w:r w:rsidRPr="000E26A5">
        <w:rPr>
          <w:rFonts w:ascii="Arial" w:hAnsi="Arial" w:cs="Arial"/>
          <w:b/>
          <w:szCs w:val="24"/>
        </w:rPr>
        <w:t>»</w:t>
      </w:r>
      <w:r w:rsidRPr="000E26A5">
        <w:rPr>
          <w:rFonts w:ascii="Arial" w:eastAsia="MgHelveticaUCPol" w:hAnsi="Arial" w:cs="Arial"/>
          <w:bCs/>
          <w:color w:val="000000"/>
          <w:szCs w:val="24"/>
        </w:rPr>
        <w:t>,</w:t>
      </w:r>
      <w:r w:rsidRPr="000E26A5">
        <w:rPr>
          <w:rFonts w:ascii="Arial" w:hAnsi="Arial" w:cs="Arial"/>
          <w:szCs w:val="24"/>
        </w:rPr>
        <w:t xml:space="preserve"> καθώς και την προθεσμία</w:t>
      </w:r>
      <w:r w:rsidRPr="000E26A5">
        <w:rPr>
          <w:rFonts w:ascii="Arial" w:hAnsi="Arial" w:cs="Arial"/>
          <w:b/>
          <w:szCs w:val="24"/>
        </w:rPr>
        <w:t xml:space="preserve"> </w:t>
      </w:r>
      <w:r w:rsidRPr="000E26A5">
        <w:rPr>
          <w:rFonts w:ascii="Arial" w:hAnsi="Arial" w:cs="Arial"/>
          <w:szCs w:val="24"/>
        </w:rPr>
        <w:t>υποβολής των αιτήσεων,</w:t>
      </w:r>
      <w:r w:rsidRPr="000E26A5">
        <w:rPr>
          <w:rFonts w:ascii="Arial" w:hAnsi="Arial" w:cs="Arial"/>
          <w:b/>
          <w:szCs w:val="24"/>
        </w:rPr>
        <w:t xml:space="preserve"> </w:t>
      </w:r>
      <w:bookmarkStart w:id="2" w:name="_Hlk106791645"/>
      <w:r w:rsidRPr="000E26A5">
        <w:rPr>
          <w:rFonts w:ascii="Arial" w:hAnsi="Arial" w:cs="Arial"/>
          <w:b/>
          <w:szCs w:val="24"/>
        </w:rPr>
        <w:t xml:space="preserve">να αναρτηθούν </w:t>
      </w:r>
      <w:bookmarkEnd w:id="2"/>
      <w:r w:rsidRPr="000E26A5">
        <w:rPr>
          <w:rFonts w:ascii="Arial" w:hAnsi="Arial" w:cs="Arial"/>
          <w:b/>
          <w:szCs w:val="24"/>
        </w:rPr>
        <w:t xml:space="preserve">στον χώρο ανακοινώσεων του δημοτικού καταστήματος </w:t>
      </w:r>
      <w:r w:rsidR="000E26A5" w:rsidRPr="000E26A5">
        <w:rPr>
          <w:rFonts w:ascii="Arial" w:hAnsi="Arial" w:cs="Arial"/>
          <w:b/>
          <w:szCs w:val="24"/>
        </w:rPr>
        <w:t>του Δήμου Ανδρίτσαινας- Κρεστένων και στον διαδικτυακό του τόπο (</w:t>
      </w:r>
      <w:hyperlink r:id="rId10" w:history="1">
        <w:r w:rsidR="000E26A5" w:rsidRPr="000E26A5">
          <w:rPr>
            <w:rStyle w:val="-"/>
            <w:rFonts w:ascii="Arial" w:hAnsi="Arial" w:cs="Arial"/>
            <w:b/>
            <w:color w:val="auto"/>
            <w:u w:val="none"/>
          </w:rPr>
          <w:t>www.andritsainas-krestenon.gov.gr</w:t>
        </w:r>
      </w:hyperlink>
      <w:r w:rsidR="000E26A5" w:rsidRPr="000E26A5">
        <w:rPr>
          <w:rFonts w:ascii="Arial" w:hAnsi="Arial" w:cs="Arial"/>
          <w:b/>
          <w:szCs w:val="24"/>
        </w:rPr>
        <w:t>)</w:t>
      </w:r>
      <w:r w:rsidR="002C1F9C" w:rsidRPr="000E26A5">
        <w:rPr>
          <w:rFonts w:ascii="Arial" w:hAnsi="Arial" w:cs="Arial"/>
          <w:b/>
          <w:szCs w:val="24"/>
        </w:rPr>
        <w:t>.</w:t>
      </w:r>
      <w:r w:rsidRPr="000E26A5">
        <w:rPr>
          <w:rFonts w:ascii="Arial" w:hAnsi="Arial" w:cs="Arial"/>
          <w:szCs w:val="24"/>
        </w:rPr>
        <w:t xml:space="preserve"> Επιπλέον, </w:t>
      </w:r>
      <w:r w:rsidRPr="000E26A5">
        <w:rPr>
          <w:rFonts w:ascii="Arial" w:hAnsi="Arial" w:cs="Arial"/>
          <w:b/>
          <w:szCs w:val="24"/>
        </w:rPr>
        <w:t>να αναρτηθεί</w:t>
      </w:r>
      <w:r w:rsidRPr="000E26A5">
        <w:rPr>
          <w:rFonts w:ascii="Arial" w:hAnsi="Arial" w:cs="Arial"/>
          <w:szCs w:val="24"/>
        </w:rPr>
        <w:t xml:space="preserve"> και στο πρόγραμμα </w:t>
      </w:r>
      <w:r w:rsidRPr="000E26A5">
        <w:rPr>
          <w:rFonts w:ascii="Arial" w:hAnsi="Arial" w:cs="Arial"/>
          <w:b/>
          <w:szCs w:val="24"/>
        </w:rPr>
        <w:t>«Διαύγεια»</w:t>
      </w:r>
      <w:r w:rsidRPr="000E26A5">
        <w:rPr>
          <w:rFonts w:ascii="Arial" w:hAnsi="Arial" w:cs="Arial"/>
          <w:szCs w:val="24"/>
        </w:rPr>
        <w:t xml:space="preserve">. Για κάθε ανάρτηση που διενεργείται σε κατάστημα, θα συνταχθεί και </w:t>
      </w:r>
      <w:r w:rsidRPr="000E26A5">
        <w:rPr>
          <w:rFonts w:ascii="Arial" w:hAnsi="Arial" w:cs="Arial"/>
          <w:b/>
          <w:bCs/>
          <w:szCs w:val="24"/>
        </w:rPr>
        <w:t>σχετικό πρακτικό ανάρτησης</w:t>
      </w:r>
      <w:r w:rsidRPr="000E26A5">
        <w:rPr>
          <w:rFonts w:ascii="Arial" w:hAnsi="Arial" w:cs="Arial"/>
          <w:szCs w:val="24"/>
        </w:rPr>
        <w:t xml:space="preserve"> (σύμφωνα με την παρ. 2 του άρθρου 41 του Ν. 4765/2021, όπως ισχύει), το οποίο θα αποσταλεί </w:t>
      </w:r>
      <w:r w:rsidRPr="000E26A5">
        <w:rPr>
          <w:rFonts w:ascii="Arial" w:hAnsi="Arial" w:cs="Arial"/>
          <w:b/>
          <w:szCs w:val="24"/>
          <w:u w:val="single"/>
        </w:rPr>
        <w:t>αυθημερόν</w:t>
      </w:r>
      <w:r w:rsidRPr="000E26A5">
        <w:rPr>
          <w:rFonts w:ascii="Arial" w:hAnsi="Arial" w:cs="Arial"/>
          <w:szCs w:val="24"/>
        </w:rPr>
        <w:t xml:space="preserve"> στο ΑΣΕΠ </w:t>
      </w:r>
      <w:r w:rsidRPr="000E26A5">
        <w:rPr>
          <w:rFonts w:ascii="Arial" w:hAnsi="Arial" w:cs="Arial"/>
          <w:bCs/>
          <w:szCs w:val="24"/>
        </w:rPr>
        <w:t xml:space="preserve">στο </w:t>
      </w:r>
      <w:r w:rsidRPr="000E26A5">
        <w:rPr>
          <w:rFonts w:ascii="Arial" w:hAnsi="Arial" w:cs="Arial"/>
          <w:bCs/>
          <w:szCs w:val="24"/>
          <w:lang w:val="en-US"/>
        </w:rPr>
        <w:t>e</w:t>
      </w:r>
      <w:r w:rsidRPr="000E26A5">
        <w:rPr>
          <w:rFonts w:ascii="Arial" w:hAnsi="Arial" w:cs="Arial"/>
          <w:bCs/>
          <w:szCs w:val="24"/>
        </w:rPr>
        <w:t xml:space="preserve">-mail: </w:t>
      </w:r>
      <w:r w:rsidRPr="000E26A5">
        <w:rPr>
          <w:rFonts w:ascii="Arial" w:hAnsi="Arial" w:cs="Arial"/>
          <w:b/>
          <w:bCs/>
          <w:szCs w:val="24"/>
        </w:rPr>
        <w:t>sox @asep.gr</w:t>
      </w:r>
      <w:r w:rsidRPr="000E26A5">
        <w:rPr>
          <w:rFonts w:ascii="Arial" w:hAnsi="Arial" w:cs="Arial"/>
          <w:bCs/>
          <w:szCs w:val="24"/>
        </w:rPr>
        <w:t>.</w:t>
      </w:r>
      <w:r w:rsidRPr="00241887">
        <w:rPr>
          <w:rFonts w:ascii="Arial" w:hAnsi="Arial" w:cs="Arial"/>
          <w:bCs/>
          <w:szCs w:val="24"/>
        </w:rPr>
        <w:t xml:space="preserve"> </w:t>
      </w:r>
    </w:p>
    <w:p w:rsidR="0080167B" w:rsidRPr="00241887" w:rsidRDefault="0080167B" w:rsidP="006F6665">
      <w:pPr>
        <w:pStyle w:val="1"/>
        <w:tabs>
          <w:tab w:val="clear" w:pos="0"/>
          <w:tab w:val="left" w:pos="567"/>
        </w:tabs>
        <w:rPr>
          <w:rFonts w:ascii="Arial" w:hAnsi="Arial" w:cs="Arial"/>
          <w:sz w:val="24"/>
          <w:szCs w:val="24"/>
        </w:rPr>
      </w:pPr>
    </w:p>
    <w:p w:rsidR="0080167B" w:rsidRPr="00241887" w:rsidRDefault="0080167B" w:rsidP="006F6665">
      <w:pPr>
        <w:pStyle w:val="1"/>
        <w:tabs>
          <w:tab w:val="clear" w:pos="0"/>
          <w:tab w:val="left" w:pos="567"/>
        </w:tabs>
        <w:rPr>
          <w:rFonts w:ascii="Arial" w:hAnsi="Arial" w:cs="Arial"/>
          <w:sz w:val="24"/>
          <w:szCs w:val="24"/>
        </w:rPr>
      </w:pPr>
    </w:p>
    <w:p w:rsidR="006F6665" w:rsidRPr="00241887" w:rsidRDefault="006F6665" w:rsidP="006F6665">
      <w:pPr>
        <w:pStyle w:val="1"/>
        <w:tabs>
          <w:tab w:val="clear" w:pos="0"/>
          <w:tab w:val="left" w:pos="567"/>
        </w:tabs>
        <w:rPr>
          <w:rFonts w:ascii="Arial" w:hAnsi="Arial" w:cs="Arial"/>
          <w:sz w:val="24"/>
          <w:szCs w:val="24"/>
        </w:rPr>
      </w:pPr>
      <w:r w:rsidRPr="00241887">
        <w:rPr>
          <w:rFonts w:ascii="Arial" w:hAnsi="Arial" w:cs="Arial"/>
          <w:sz w:val="24"/>
          <w:szCs w:val="24"/>
        </w:rPr>
        <w:t>ΚΕΦΑΛΑΙΟ ΔΕΥΤΕΡΟ: Υποβολή αιτήσεων συμμετοχής</w:t>
      </w:r>
    </w:p>
    <w:p w:rsidR="006F6665" w:rsidRPr="00241887" w:rsidRDefault="006F6665" w:rsidP="006F6665"/>
    <w:p w:rsidR="006F6665" w:rsidRPr="00241887" w:rsidRDefault="006F6665" w:rsidP="006F6665">
      <w:pPr>
        <w:numPr>
          <w:ilvl w:val="0"/>
          <w:numId w:val="15"/>
        </w:numPr>
        <w:tabs>
          <w:tab w:val="left" w:pos="567"/>
        </w:tabs>
        <w:ind w:left="0" w:right="-1" w:firstLine="0"/>
        <w:jc w:val="both"/>
        <w:rPr>
          <w:rFonts w:ascii="Arial" w:hAnsi="Arial" w:cs="Arial"/>
          <w:szCs w:val="24"/>
        </w:rPr>
      </w:pPr>
      <w:r w:rsidRPr="00241887">
        <w:rPr>
          <w:rFonts w:ascii="Arial" w:hAnsi="Arial" w:cs="Arial"/>
          <w:szCs w:val="24"/>
        </w:rPr>
        <w:t xml:space="preserve">Οι ενδιαφερόμενοι καλούνται να συμπληρώσουν την αίτηση με κωδικό </w:t>
      </w:r>
      <w:r w:rsidRPr="00241887">
        <w:rPr>
          <w:rFonts w:ascii="Arial" w:hAnsi="Arial" w:cs="Arial"/>
          <w:b/>
          <w:szCs w:val="24"/>
        </w:rPr>
        <w:t>ΝΕΟ</w:t>
      </w:r>
      <w:r w:rsidRPr="00241887">
        <w:rPr>
          <w:rFonts w:ascii="Arial" w:hAnsi="Arial" w:cs="Arial"/>
          <w:b/>
          <w:bCs/>
          <w:smallCaps/>
          <w:szCs w:val="24"/>
        </w:rPr>
        <w:t xml:space="preserve"> εντυπο ασεπ</w:t>
      </w:r>
      <w:r w:rsidRPr="00241887">
        <w:rPr>
          <w:rFonts w:ascii="Arial" w:hAnsi="Arial" w:cs="Arial"/>
          <w:b/>
          <w:bCs/>
          <w:szCs w:val="24"/>
        </w:rPr>
        <w:t xml:space="preserve"> </w:t>
      </w:r>
      <w:r w:rsidRPr="00241887">
        <w:rPr>
          <w:rFonts w:ascii="Arial" w:hAnsi="Arial" w:cs="Arial"/>
          <w:b/>
          <w:szCs w:val="24"/>
        </w:rPr>
        <w:t>ΣΟΧ 1</w:t>
      </w:r>
      <w:r w:rsidRPr="00241887">
        <w:rPr>
          <w:rFonts w:ascii="Arial" w:hAnsi="Arial" w:cs="Arial"/>
          <w:b/>
          <w:szCs w:val="24"/>
          <w:vertAlign w:val="superscript"/>
        </w:rPr>
        <w:t>ΠΕ/ΤΕ</w:t>
      </w:r>
      <w:r w:rsidRPr="00241887">
        <w:rPr>
          <w:rFonts w:ascii="Arial" w:hAnsi="Arial" w:cs="Arial"/>
          <w:b/>
          <w:bCs/>
          <w:szCs w:val="24"/>
        </w:rPr>
        <w:t xml:space="preserve"> </w:t>
      </w:r>
      <w:r w:rsidRPr="00241887">
        <w:rPr>
          <w:rFonts w:ascii="Arial" w:hAnsi="Arial" w:cs="Arial"/>
          <w:szCs w:val="24"/>
        </w:rPr>
        <w:t>και να την υποβάλουν μαζί με τα απαιτούμενα δικαιολογητικά</w:t>
      </w:r>
      <w:r w:rsidRPr="00241887">
        <w:rPr>
          <w:rFonts w:ascii="Arial" w:hAnsi="Arial" w:cs="Arial"/>
          <w:b/>
          <w:szCs w:val="24"/>
        </w:rPr>
        <w:t xml:space="preserve"> είτε αυτοπροσώπως, είτε</w:t>
      </w:r>
      <w:r w:rsidRPr="00241887">
        <w:rPr>
          <w:rFonts w:ascii="Arial" w:hAnsi="Arial" w:cs="Arial"/>
          <w:szCs w:val="24"/>
        </w:rPr>
        <w:t xml:space="preserve"> με άλλο εξουσιοδοτημένο από αυτούς πρόσωπο, εφόσον η εξουσιοδότηση φέρει την υπογραφή τους θεωρημένη από δημόσια αρχή,</w:t>
      </w:r>
      <w:r w:rsidRPr="00241887">
        <w:rPr>
          <w:rFonts w:ascii="Arial" w:hAnsi="Arial" w:cs="Arial"/>
          <w:b/>
          <w:szCs w:val="24"/>
        </w:rPr>
        <w:t xml:space="preserve"> είτε ταχυδρομικά με συστημένη επιστολή</w:t>
      </w:r>
      <w:r w:rsidRPr="00241887">
        <w:rPr>
          <w:rFonts w:ascii="Arial" w:hAnsi="Arial" w:cs="Arial"/>
          <w:szCs w:val="24"/>
        </w:rPr>
        <w:t xml:space="preserve">, στα γραφεία της υπηρεσίας μας στην ακόλουθη διεύθυνση: </w:t>
      </w:r>
    </w:p>
    <w:p w:rsidR="006F6665" w:rsidRPr="00E431D7" w:rsidRDefault="006F6665" w:rsidP="006F6665">
      <w:pPr>
        <w:numPr>
          <w:ilvl w:val="0"/>
          <w:numId w:val="15"/>
        </w:numPr>
        <w:tabs>
          <w:tab w:val="num" w:pos="-426"/>
        </w:tabs>
        <w:ind w:left="0" w:right="-1" w:firstLine="0"/>
        <w:jc w:val="both"/>
        <w:rPr>
          <w:rFonts w:ascii="Arial" w:hAnsi="Arial" w:cs="Arial"/>
          <w:b/>
          <w:szCs w:val="24"/>
          <w:highlight w:val="yellow"/>
        </w:rPr>
      </w:pPr>
    </w:p>
    <w:p w:rsidR="00813F8F" w:rsidRPr="00946EBD" w:rsidRDefault="00813F8F" w:rsidP="00813F8F">
      <w:pPr>
        <w:numPr>
          <w:ilvl w:val="0"/>
          <w:numId w:val="15"/>
        </w:numPr>
        <w:tabs>
          <w:tab w:val="num" w:pos="1134"/>
          <w:tab w:val="num" w:pos="1560"/>
        </w:tabs>
        <w:ind w:left="0" w:right="-1" w:firstLine="0"/>
        <w:contextualSpacing/>
        <w:jc w:val="both"/>
        <w:rPr>
          <w:rFonts w:ascii="Arial" w:eastAsia="Calibri" w:hAnsi="Arial" w:cs="Arial"/>
          <w:b/>
          <w:szCs w:val="24"/>
          <w:lang w:eastAsia="en-US"/>
        </w:rPr>
      </w:pPr>
      <w:r w:rsidRPr="00946EBD">
        <w:rPr>
          <w:rFonts w:ascii="Arial" w:hAnsi="Arial" w:cs="Arial"/>
          <w:b/>
          <w:szCs w:val="24"/>
        </w:rPr>
        <w:t>Δήμος Ανδρίτσαινας – Κρεστένων / Τμήμα Ανθρώπινου Δυναμικού και Διοικητικής Μέριμνας, Κρέστενα Ηλείας – Τ.Κ. 27055, [αρμόδιος Υπάλληλος: Διονύσιος Βασιλακόπουλος τηλ. 2625360041].</w:t>
      </w:r>
    </w:p>
    <w:p w:rsidR="006F6665" w:rsidRPr="00E431D7" w:rsidRDefault="006F6665" w:rsidP="006F6665">
      <w:pPr>
        <w:ind w:right="-1"/>
        <w:contextualSpacing/>
        <w:jc w:val="both"/>
        <w:rPr>
          <w:rFonts w:ascii="Arial" w:eastAsia="Calibri" w:hAnsi="Arial" w:cs="Arial"/>
          <w:b/>
          <w:szCs w:val="24"/>
          <w:highlight w:val="yellow"/>
          <w:lang w:eastAsia="en-US"/>
        </w:rPr>
      </w:pPr>
    </w:p>
    <w:p w:rsidR="006F6665" w:rsidRPr="00241887" w:rsidRDefault="006F6665" w:rsidP="006F6665">
      <w:pPr>
        <w:numPr>
          <w:ilvl w:val="0"/>
          <w:numId w:val="15"/>
        </w:numPr>
        <w:suppressAutoHyphens/>
        <w:autoSpaceDN w:val="0"/>
        <w:ind w:left="0" w:right="-1" w:firstLine="0"/>
        <w:jc w:val="both"/>
        <w:rPr>
          <w:rFonts w:ascii="Arial" w:hAnsi="Arial" w:cs="Arial"/>
          <w:szCs w:val="24"/>
        </w:rPr>
      </w:pPr>
      <w:r w:rsidRPr="00241887">
        <w:rPr>
          <w:rFonts w:ascii="Arial" w:hAnsi="Arial" w:cs="Arial"/>
          <w:szCs w:val="24"/>
        </w:rPr>
        <w:t xml:space="preserve">Στην περίπτωση αποστολής των αιτήσεων ταχυδρομικώς </w:t>
      </w:r>
      <w:r w:rsidRPr="00241887">
        <w:rPr>
          <w:rFonts w:ascii="Arial" w:hAnsi="Arial" w:cs="Arial"/>
          <w:b/>
          <w:szCs w:val="24"/>
        </w:rPr>
        <w:t>το εμπρόθεσμο</w:t>
      </w:r>
      <w:r w:rsidRPr="00241887">
        <w:rPr>
          <w:rFonts w:ascii="Arial" w:hAnsi="Arial" w:cs="Arial"/>
          <w:szCs w:val="24"/>
        </w:rPr>
        <w:t xml:space="preserve"> των αιτήσεων κρίνεται με βάση την ημερομηνία που φέρει ο φάκελος αποστολής, ο οποίος μετά την αποσφράγισή του επισυνάπτεται στην αίτηση των υποψηφίων.</w:t>
      </w:r>
    </w:p>
    <w:p w:rsidR="006F6665" w:rsidRPr="00241887" w:rsidRDefault="006F6665" w:rsidP="006F6665">
      <w:pPr>
        <w:suppressAutoHyphens/>
        <w:autoSpaceDN w:val="0"/>
        <w:ind w:right="-1"/>
        <w:jc w:val="both"/>
        <w:rPr>
          <w:rFonts w:ascii="Arial" w:hAnsi="Arial" w:cs="Arial"/>
          <w:szCs w:val="24"/>
        </w:rPr>
      </w:pPr>
    </w:p>
    <w:p w:rsidR="006F6665" w:rsidRPr="00241887" w:rsidRDefault="006F6665" w:rsidP="006F6665">
      <w:pPr>
        <w:numPr>
          <w:ilvl w:val="0"/>
          <w:numId w:val="15"/>
        </w:numPr>
        <w:tabs>
          <w:tab w:val="num" w:pos="-426"/>
        </w:tabs>
        <w:ind w:left="0" w:right="-1" w:firstLine="0"/>
        <w:jc w:val="both"/>
        <w:rPr>
          <w:rFonts w:ascii="Arial" w:hAnsi="Arial" w:cs="Arial"/>
          <w:szCs w:val="24"/>
        </w:rPr>
      </w:pPr>
      <w:r w:rsidRPr="00241887">
        <w:rPr>
          <w:rFonts w:ascii="Arial" w:hAnsi="Arial" w:cs="Arial"/>
          <w:b/>
          <w:szCs w:val="24"/>
        </w:rPr>
        <w:t>Η αίτηση συμμετοχής επέχει θέση υπεύθυνης δήλωσης και η ευθύνη της ορθής συμπλήρωσής της είναι αποκλειστικά του υποψηφίου</w:t>
      </w:r>
      <w:r w:rsidRPr="00241887">
        <w:rPr>
          <w:rFonts w:ascii="Arial" w:hAnsi="Arial" w:cs="Arial"/>
          <w:szCs w:val="24"/>
        </w:rPr>
        <w:t>.</w:t>
      </w:r>
    </w:p>
    <w:p w:rsidR="006F6665" w:rsidRPr="00241887" w:rsidRDefault="006F6665" w:rsidP="006F6665">
      <w:pPr>
        <w:pStyle w:val="af"/>
        <w:spacing w:after="0"/>
        <w:jc w:val="both"/>
        <w:rPr>
          <w:rFonts w:ascii="Arial" w:hAnsi="Arial" w:cs="Arial"/>
          <w:szCs w:val="24"/>
        </w:rPr>
      </w:pPr>
    </w:p>
    <w:p w:rsidR="006F6665" w:rsidRPr="000E26A5" w:rsidRDefault="006F6665" w:rsidP="006F6665">
      <w:pPr>
        <w:pStyle w:val="a3"/>
        <w:ind w:left="0" w:right="-1"/>
        <w:jc w:val="both"/>
        <w:rPr>
          <w:rFonts w:ascii="Arial" w:hAnsi="Arial" w:cs="Arial"/>
          <w:sz w:val="24"/>
          <w:szCs w:val="24"/>
        </w:rPr>
      </w:pPr>
      <w:r w:rsidRPr="000E26A5">
        <w:rPr>
          <w:rFonts w:ascii="Arial" w:hAnsi="Arial" w:cs="Arial"/>
          <w:b/>
          <w:sz w:val="24"/>
          <w:szCs w:val="24"/>
        </w:rPr>
        <w:t xml:space="preserve">Η προθεσμία υποβολής των αιτήσεων δεν μπορεί να είναι μικρότερη των δέκα (10) ημερών </w:t>
      </w:r>
      <w:r w:rsidRPr="000E26A5">
        <w:rPr>
          <w:rFonts w:ascii="Arial" w:hAnsi="Arial" w:cs="Arial"/>
          <w:b/>
          <w:bCs/>
          <w:sz w:val="24"/>
          <w:szCs w:val="24"/>
        </w:rPr>
        <w:t xml:space="preserve">(υπολογιζόμενων ημερολογιακά) </w:t>
      </w:r>
      <w:r w:rsidRPr="000E26A5">
        <w:rPr>
          <w:rFonts w:ascii="Arial" w:hAnsi="Arial" w:cs="Arial"/>
          <w:bCs/>
          <w:sz w:val="24"/>
          <w:szCs w:val="24"/>
        </w:rPr>
        <w:t>και</w:t>
      </w:r>
      <w:r w:rsidRPr="000E26A5">
        <w:rPr>
          <w:rFonts w:ascii="Arial" w:hAnsi="Arial" w:cs="Arial"/>
          <w:sz w:val="24"/>
          <w:szCs w:val="24"/>
        </w:rPr>
        <w:t xml:space="preserve"> αρχίζει από την επόμενη ημέρα της τελευταίας δημοσίευσης της παρούσας σε τοπικές εφημερίδες ή της ανάρτησής </w:t>
      </w:r>
      <w:r w:rsidR="000E26A5" w:rsidRPr="000E26A5">
        <w:rPr>
          <w:rFonts w:ascii="Arial" w:hAnsi="Arial" w:cs="Arial"/>
          <w:b/>
          <w:sz w:val="24"/>
          <w:szCs w:val="24"/>
        </w:rPr>
        <w:t>στον χώρο ανακοινώσεων του δημοτικού καταστήματος του Δήμου Ανδρίτσαινας- Κρεστένων και στον διαδικτυακό του τόπο (</w:t>
      </w:r>
      <w:hyperlink r:id="rId11" w:history="1">
        <w:r w:rsidR="000E26A5" w:rsidRPr="000E26A5">
          <w:rPr>
            <w:rStyle w:val="-"/>
            <w:rFonts w:ascii="Arial" w:hAnsi="Arial" w:cs="Arial"/>
            <w:b/>
            <w:color w:val="auto"/>
            <w:sz w:val="24"/>
            <w:szCs w:val="24"/>
            <w:u w:val="none"/>
          </w:rPr>
          <w:t>www.andritsainas-krestenon.gov.gr</w:t>
        </w:r>
      </w:hyperlink>
      <w:r w:rsidR="000E26A5" w:rsidRPr="000E26A5">
        <w:rPr>
          <w:rFonts w:ascii="Arial" w:hAnsi="Arial" w:cs="Arial"/>
          <w:b/>
          <w:sz w:val="24"/>
          <w:szCs w:val="24"/>
        </w:rPr>
        <w:t>)</w:t>
      </w:r>
      <w:r w:rsidRPr="000E26A5">
        <w:rPr>
          <w:rFonts w:ascii="Arial" w:hAnsi="Arial" w:cs="Arial"/>
          <w:sz w:val="24"/>
          <w:szCs w:val="24"/>
        </w:rPr>
        <w:t xml:space="preserve">, εφόσον η ανάρτηση είναι τυχόν μεταγενέστερη της δημοσίευσης στις εφημερίδες. Η ανωτέρω προθεσμία λήγει με την παρέλευση ολόκληρης της τελευταίας ημέρας και  εάν αυτή είναι, κατά νόμο, εξαιρετέα (δημόσια αργία) ή μη εργάσιμη,  τότε η λήξη της προθεσμίας μετατίθεται την επόμενη εργάσιμη ημέρα. </w:t>
      </w:r>
    </w:p>
    <w:p w:rsidR="006F6665" w:rsidRPr="00241887" w:rsidRDefault="006F6665" w:rsidP="006F6665">
      <w:pPr>
        <w:pStyle w:val="a3"/>
        <w:ind w:left="0" w:right="-1"/>
        <w:jc w:val="both"/>
        <w:rPr>
          <w:rFonts w:ascii="Arial" w:hAnsi="Arial" w:cs="Arial"/>
          <w:sz w:val="24"/>
          <w:szCs w:val="24"/>
        </w:rPr>
      </w:pPr>
    </w:p>
    <w:p w:rsidR="006F6665" w:rsidRPr="00241887" w:rsidRDefault="006F6665" w:rsidP="006F6665">
      <w:pPr>
        <w:pStyle w:val="a3"/>
        <w:ind w:left="0" w:right="-1"/>
        <w:jc w:val="both"/>
        <w:rPr>
          <w:rFonts w:ascii="Arial" w:hAnsi="Arial" w:cs="Arial"/>
          <w:sz w:val="24"/>
          <w:szCs w:val="24"/>
        </w:rPr>
      </w:pPr>
      <w:r w:rsidRPr="00241887">
        <w:rPr>
          <w:rFonts w:ascii="Arial" w:hAnsi="Arial" w:cs="Arial"/>
          <w:sz w:val="24"/>
          <w:szCs w:val="24"/>
        </w:rPr>
        <w:lastRenderedPageBreak/>
        <w:t xml:space="preserve">Οι υποψήφιοι </w:t>
      </w:r>
      <w:r w:rsidRPr="00241887">
        <w:rPr>
          <w:rFonts w:ascii="Arial" w:hAnsi="Arial" w:cs="Arial"/>
          <w:b/>
          <w:bCs/>
          <w:sz w:val="24"/>
          <w:szCs w:val="24"/>
        </w:rPr>
        <w:t>μπορούν να αναζητήσουν τα έντυπα</w:t>
      </w:r>
      <w:r w:rsidRPr="00241887">
        <w:rPr>
          <w:rFonts w:ascii="Arial" w:hAnsi="Arial" w:cs="Arial"/>
          <w:sz w:val="24"/>
          <w:szCs w:val="24"/>
        </w:rPr>
        <w:t xml:space="preserve"> των αιτήσεων: </w:t>
      </w:r>
      <w:r w:rsidRPr="00241887">
        <w:rPr>
          <w:rFonts w:ascii="Arial" w:hAnsi="Arial" w:cs="Arial"/>
          <w:b/>
          <w:bCs/>
          <w:sz w:val="24"/>
          <w:szCs w:val="24"/>
        </w:rPr>
        <w:t>α)</w:t>
      </w:r>
      <w:r w:rsidRPr="00241887">
        <w:rPr>
          <w:rFonts w:ascii="Arial" w:hAnsi="Arial" w:cs="Arial"/>
          <w:sz w:val="24"/>
          <w:szCs w:val="24"/>
        </w:rPr>
        <w:t xml:space="preserve"> στην υπηρεσία μας στην ανωτέρω διεύθυνση, </w:t>
      </w:r>
      <w:r w:rsidRPr="00241887">
        <w:rPr>
          <w:rFonts w:ascii="Arial" w:hAnsi="Arial" w:cs="Arial"/>
          <w:b/>
          <w:bCs/>
          <w:sz w:val="24"/>
          <w:szCs w:val="24"/>
        </w:rPr>
        <w:t>β)</w:t>
      </w:r>
      <w:r w:rsidRPr="00241887">
        <w:rPr>
          <w:rFonts w:ascii="Arial" w:hAnsi="Arial" w:cs="Arial"/>
          <w:sz w:val="24"/>
          <w:szCs w:val="24"/>
        </w:rPr>
        <w:t xml:space="preserve"> στον δικτυακό τόπο του ΑΣΕΠ (</w:t>
      </w:r>
      <w:r w:rsidRPr="00241887">
        <w:rPr>
          <w:rFonts w:ascii="Arial" w:hAnsi="Arial" w:cs="Arial"/>
          <w:sz w:val="24"/>
          <w:szCs w:val="24"/>
          <w:lang w:val="en-US"/>
        </w:rPr>
        <w:t>www</w:t>
      </w:r>
      <w:r w:rsidRPr="00241887">
        <w:rPr>
          <w:rFonts w:ascii="Arial" w:hAnsi="Arial" w:cs="Arial"/>
          <w:sz w:val="24"/>
          <w:szCs w:val="24"/>
        </w:rPr>
        <w:t>.</w:t>
      </w:r>
      <w:r w:rsidRPr="00241887">
        <w:rPr>
          <w:rFonts w:ascii="Arial" w:hAnsi="Arial" w:cs="Arial"/>
          <w:sz w:val="24"/>
          <w:szCs w:val="24"/>
          <w:lang w:val="en-US"/>
        </w:rPr>
        <w:t>asep</w:t>
      </w:r>
      <w:r w:rsidRPr="00241887">
        <w:rPr>
          <w:rFonts w:ascii="Arial" w:hAnsi="Arial" w:cs="Arial"/>
          <w:sz w:val="24"/>
          <w:szCs w:val="24"/>
        </w:rPr>
        <w:t>.</w:t>
      </w:r>
      <w:r w:rsidRPr="00241887">
        <w:rPr>
          <w:rFonts w:ascii="Arial" w:hAnsi="Arial" w:cs="Arial"/>
          <w:sz w:val="24"/>
          <w:szCs w:val="24"/>
          <w:lang w:val="en-US"/>
        </w:rPr>
        <w:t>gr</w:t>
      </w:r>
      <w:r w:rsidRPr="00241887">
        <w:rPr>
          <w:rFonts w:ascii="Arial" w:hAnsi="Arial" w:cs="Arial"/>
          <w:sz w:val="24"/>
          <w:szCs w:val="24"/>
        </w:rPr>
        <w:t xml:space="preserve">) και συγκεκριμένα ακολουθώντας την διαδρομή: </w:t>
      </w:r>
      <w:r w:rsidRPr="00241887">
        <w:rPr>
          <w:rFonts w:ascii="Arial" w:hAnsi="Arial" w:cs="Arial"/>
          <w:b/>
          <w:sz w:val="24"/>
          <w:szCs w:val="24"/>
        </w:rPr>
        <w:t>Ενημερωτική Πύλη</w:t>
      </w:r>
      <w:r w:rsidRPr="00241887">
        <w:rPr>
          <w:rFonts w:ascii="Arial" w:hAnsi="Arial" w:cs="Arial"/>
          <w:sz w:val="24"/>
          <w:szCs w:val="24"/>
        </w:rPr>
        <w:t xml:space="preserve"> </w:t>
      </w:r>
      <w:r w:rsidRPr="00241887">
        <w:rPr>
          <w:rFonts w:ascii="Arial" w:hAnsi="Arial" w:cs="Arial"/>
          <w:b/>
          <w:bCs/>
          <w:sz w:val="24"/>
          <w:szCs w:val="24"/>
        </w:rPr>
        <w:sym w:font="Wingdings" w:char="F0E0"/>
      </w:r>
      <w:r w:rsidRPr="00241887">
        <w:rPr>
          <w:rFonts w:ascii="Arial" w:hAnsi="Arial" w:cs="Arial"/>
          <w:b/>
          <w:bCs/>
          <w:sz w:val="24"/>
          <w:szCs w:val="24"/>
        </w:rPr>
        <w:t xml:space="preserve"> Πολίτες </w:t>
      </w:r>
      <w:r w:rsidRPr="00241887">
        <w:rPr>
          <w:rFonts w:ascii="Arial" w:hAnsi="Arial" w:cs="Arial"/>
          <w:b/>
          <w:bCs/>
          <w:sz w:val="24"/>
          <w:szCs w:val="24"/>
        </w:rPr>
        <w:sym w:font="Wingdings" w:char="F0E0"/>
      </w:r>
      <w:r w:rsidRPr="00241887">
        <w:rPr>
          <w:rFonts w:ascii="Arial" w:hAnsi="Arial" w:cs="Arial"/>
          <w:b/>
          <w:bCs/>
          <w:sz w:val="24"/>
          <w:szCs w:val="24"/>
        </w:rPr>
        <w:t xml:space="preserve"> Έντυπα – Διαδικασίες </w:t>
      </w:r>
      <w:r w:rsidRPr="00241887">
        <w:rPr>
          <w:rFonts w:ascii="Arial" w:hAnsi="Arial" w:cs="Arial"/>
          <w:b/>
          <w:bCs/>
          <w:sz w:val="24"/>
          <w:szCs w:val="24"/>
        </w:rPr>
        <w:sym w:font="Wingdings" w:char="F0E0"/>
      </w:r>
      <w:r w:rsidRPr="00241887">
        <w:rPr>
          <w:rFonts w:ascii="Arial" w:hAnsi="Arial" w:cs="Arial"/>
          <w:b/>
          <w:bCs/>
          <w:sz w:val="24"/>
          <w:szCs w:val="24"/>
        </w:rPr>
        <w:t xml:space="preserve"> Διαγωνισμών Φορέων-Ορισμένου Χρόνου (ΣΟΧ) </w:t>
      </w:r>
      <w:r w:rsidRPr="00241887">
        <w:rPr>
          <w:rFonts w:ascii="Arial" w:hAnsi="Arial" w:cs="Arial"/>
          <w:b/>
          <w:bCs/>
          <w:sz w:val="24"/>
          <w:szCs w:val="24"/>
        </w:rPr>
        <w:sym w:font="Wingdings" w:char="F0E0"/>
      </w:r>
      <w:r w:rsidRPr="00241887">
        <w:rPr>
          <w:rFonts w:ascii="Arial" w:hAnsi="Arial" w:cs="Arial"/>
          <w:b/>
          <w:bCs/>
          <w:sz w:val="24"/>
          <w:szCs w:val="24"/>
        </w:rPr>
        <w:t xml:space="preserve"> </w:t>
      </w:r>
      <w:r w:rsidRPr="00241887">
        <w:rPr>
          <w:rFonts w:ascii="Arial" w:hAnsi="Arial" w:cs="Arial"/>
          <w:b/>
          <w:sz w:val="24"/>
          <w:szCs w:val="24"/>
        </w:rPr>
        <w:t>Έντυπα</w:t>
      </w:r>
      <w:r w:rsidRPr="00241887">
        <w:rPr>
          <w:rFonts w:ascii="Arial" w:hAnsi="Arial" w:cs="Arial"/>
          <w:b/>
          <w:bCs/>
          <w:sz w:val="24"/>
          <w:szCs w:val="24"/>
        </w:rPr>
        <w:t>, γ)</w:t>
      </w:r>
      <w:r w:rsidRPr="00241887">
        <w:rPr>
          <w:rFonts w:ascii="Arial" w:hAnsi="Arial" w:cs="Arial"/>
          <w:sz w:val="24"/>
          <w:szCs w:val="24"/>
        </w:rPr>
        <w:t xml:space="preserve"> στα κατά τόπους Κέντρα Εξυπηρέτησης Πολιτών (ΚΕΠ)</w:t>
      </w:r>
      <w:r w:rsidRPr="00241887">
        <w:rPr>
          <w:rFonts w:ascii="Arial" w:hAnsi="Arial" w:cs="Arial"/>
          <w:bCs/>
          <w:sz w:val="24"/>
          <w:szCs w:val="24"/>
        </w:rPr>
        <w:t>.</w:t>
      </w:r>
    </w:p>
    <w:p w:rsidR="006F6665" w:rsidRPr="00241887" w:rsidRDefault="006F6665" w:rsidP="006F6665">
      <w:pPr>
        <w:pStyle w:val="a3"/>
        <w:tabs>
          <w:tab w:val="left" w:pos="567"/>
        </w:tabs>
        <w:ind w:left="0"/>
        <w:rPr>
          <w:rFonts w:ascii="Arial" w:hAnsi="Arial" w:cs="Arial"/>
          <w:b/>
          <w:sz w:val="24"/>
          <w:szCs w:val="24"/>
          <w:u w:val="single"/>
        </w:rPr>
      </w:pPr>
    </w:p>
    <w:p w:rsidR="006F6665" w:rsidRPr="00241887" w:rsidRDefault="006F6665" w:rsidP="006F6665">
      <w:pPr>
        <w:pStyle w:val="a3"/>
        <w:tabs>
          <w:tab w:val="left" w:pos="567"/>
        </w:tabs>
        <w:ind w:left="0"/>
        <w:rPr>
          <w:rFonts w:ascii="Arial" w:hAnsi="Arial" w:cs="Arial"/>
          <w:b/>
          <w:sz w:val="24"/>
          <w:szCs w:val="24"/>
          <w:u w:val="single"/>
        </w:rPr>
      </w:pPr>
      <w:r w:rsidRPr="00241887">
        <w:rPr>
          <w:rFonts w:ascii="Arial" w:hAnsi="Arial" w:cs="Arial"/>
          <w:b/>
          <w:sz w:val="24"/>
          <w:szCs w:val="24"/>
          <w:u w:val="single"/>
        </w:rPr>
        <w:t>ΚΕΦΑΛΑΙΟ ΤΡΙΤΟ:  Κατάταξη υποψηφίων</w:t>
      </w:r>
    </w:p>
    <w:p w:rsidR="006F6665" w:rsidRPr="00241887" w:rsidRDefault="006F6665" w:rsidP="006F6665">
      <w:pPr>
        <w:pStyle w:val="ac"/>
        <w:spacing w:before="0" w:line="240" w:lineRule="auto"/>
        <w:rPr>
          <w:rFonts w:ascii="Arial" w:hAnsi="Arial" w:cs="Arial"/>
          <w:sz w:val="24"/>
          <w:szCs w:val="24"/>
        </w:rPr>
      </w:pPr>
    </w:p>
    <w:p w:rsidR="006F6665" w:rsidRPr="00241887" w:rsidRDefault="006F6665" w:rsidP="006F6665">
      <w:pPr>
        <w:pStyle w:val="ac"/>
        <w:spacing w:before="0" w:line="240" w:lineRule="auto"/>
        <w:rPr>
          <w:rFonts w:ascii="Arial" w:hAnsi="Arial" w:cs="Arial"/>
          <w:sz w:val="24"/>
          <w:szCs w:val="24"/>
        </w:rPr>
      </w:pPr>
      <w:r w:rsidRPr="00241887">
        <w:rPr>
          <w:rFonts w:ascii="Arial" w:hAnsi="Arial" w:cs="Arial"/>
          <w:sz w:val="24"/>
          <w:szCs w:val="24"/>
        </w:rPr>
        <w:t xml:space="preserve">Αφού η υπηρεσία μας επεξεργαστεί τις αιτήσεις των υποψηφίων, τους κατατάσσει σε πίνακες κατάταξης κατά κατηγορία, κλάδο ή ειδικότητα και κατά φθίνουσα σειρά βαθμολογίας, βάσει των κριτηρίων του νόμου (όπως αναλυτικά αναφέρονται στο Παράρτημα της ανακοίνωσης). Η </w:t>
      </w:r>
      <w:r w:rsidRPr="00241887">
        <w:rPr>
          <w:rFonts w:ascii="Arial" w:hAnsi="Arial" w:cs="Arial"/>
          <w:b/>
          <w:sz w:val="24"/>
          <w:szCs w:val="24"/>
        </w:rPr>
        <w:t>κατάταξη</w:t>
      </w:r>
      <w:r w:rsidRPr="00241887">
        <w:rPr>
          <w:rFonts w:ascii="Arial" w:hAnsi="Arial" w:cs="Arial"/>
          <w:sz w:val="24"/>
          <w:szCs w:val="24"/>
        </w:rPr>
        <w:t xml:space="preserve"> των υποψηφίων, βάσει της οποίας θα γίνει η </w:t>
      </w:r>
      <w:r w:rsidRPr="00241887">
        <w:rPr>
          <w:rFonts w:ascii="Arial" w:hAnsi="Arial" w:cs="Arial"/>
          <w:b/>
          <w:sz w:val="24"/>
          <w:szCs w:val="24"/>
        </w:rPr>
        <w:t>τελική επιλογή</w:t>
      </w:r>
      <w:r w:rsidRPr="00241887">
        <w:rPr>
          <w:rFonts w:ascii="Arial" w:hAnsi="Arial" w:cs="Arial"/>
          <w:sz w:val="24"/>
          <w:szCs w:val="24"/>
        </w:rPr>
        <w:t xml:space="preserve"> για την πρόσληψη με σύμβαση εργασίας ορισμένου χρόνου, πραγματοποιείται ως εξής: </w:t>
      </w:r>
    </w:p>
    <w:p w:rsidR="006F6665" w:rsidRPr="00241887" w:rsidRDefault="006F6665" w:rsidP="006F6665">
      <w:pPr>
        <w:pStyle w:val="ac"/>
        <w:spacing w:before="0" w:line="240" w:lineRule="auto"/>
        <w:rPr>
          <w:rFonts w:ascii="Arial" w:hAnsi="Arial" w:cs="Arial"/>
          <w:b/>
          <w:sz w:val="24"/>
          <w:szCs w:val="24"/>
        </w:rPr>
      </w:pPr>
    </w:p>
    <w:p w:rsidR="006F6665" w:rsidRPr="00241887" w:rsidRDefault="006F6665" w:rsidP="006F6665">
      <w:pPr>
        <w:pStyle w:val="ac"/>
        <w:spacing w:before="0" w:line="240" w:lineRule="auto"/>
        <w:rPr>
          <w:rFonts w:ascii="Arial" w:hAnsi="Arial" w:cs="Arial"/>
          <w:sz w:val="24"/>
          <w:szCs w:val="24"/>
        </w:rPr>
      </w:pPr>
      <w:r w:rsidRPr="00241887">
        <w:rPr>
          <w:rFonts w:ascii="Arial" w:hAnsi="Arial" w:cs="Arial"/>
          <w:b/>
          <w:sz w:val="24"/>
          <w:szCs w:val="24"/>
        </w:rPr>
        <w:t>1.</w:t>
      </w:r>
      <w:r w:rsidRPr="00241887">
        <w:rPr>
          <w:rFonts w:ascii="Arial" w:hAnsi="Arial" w:cs="Arial"/>
          <w:sz w:val="24"/>
          <w:szCs w:val="24"/>
        </w:rPr>
        <w:t xml:space="preserve"> </w:t>
      </w:r>
      <w:r w:rsidRPr="00241887">
        <w:rPr>
          <w:rFonts w:ascii="Arial" w:hAnsi="Arial" w:cs="Arial"/>
          <w:b/>
          <w:sz w:val="24"/>
          <w:szCs w:val="24"/>
        </w:rPr>
        <w:t>Προηγούνται</w:t>
      </w:r>
      <w:r w:rsidRPr="00241887">
        <w:rPr>
          <w:rFonts w:ascii="Arial" w:hAnsi="Arial" w:cs="Arial"/>
          <w:sz w:val="24"/>
          <w:szCs w:val="24"/>
        </w:rPr>
        <w:t xml:space="preserve"> στην κατάταξη οι υποψήφιοι που διαθέτουν τα </w:t>
      </w:r>
      <w:r w:rsidRPr="00241887">
        <w:rPr>
          <w:rFonts w:ascii="Arial" w:hAnsi="Arial" w:cs="Arial"/>
          <w:b/>
          <w:sz w:val="24"/>
          <w:szCs w:val="24"/>
        </w:rPr>
        <w:t>κύρια προσόντα</w:t>
      </w:r>
      <w:r w:rsidRPr="00241887">
        <w:rPr>
          <w:rFonts w:ascii="Arial" w:hAnsi="Arial" w:cs="Arial"/>
          <w:sz w:val="24"/>
          <w:szCs w:val="24"/>
        </w:rPr>
        <w:t xml:space="preserve"> της ειδικότητας και ακολουθούν οι έχοντες τα επικουρικά </w:t>
      </w:r>
      <w:r w:rsidRPr="00241887">
        <w:rPr>
          <w:rFonts w:ascii="Arial" w:hAnsi="Arial" w:cs="Arial"/>
          <w:i/>
          <w:sz w:val="24"/>
          <w:szCs w:val="24"/>
        </w:rPr>
        <w:t>(Α΄, Β΄ επικουρίας κ.ο.κ.)</w:t>
      </w:r>
      <w:r w:rsidRPr="00241887">
        <w:rPr>
          <w:rFonts w:ascii="Arial" w:hAnsi="Arial" w:cs="Arial"/>
          <w:sz w:val="24"/>
          <w:szCs w:val="24"/>
        </w:rPr>
        <w:t xml:space="preserve">. </w:t>
      </w:r>
    </w:p>
    <w:p w:rsidR="006F6665" w:rsidRPr="00241887" w:rsidRDefault="006F6665" w:rsidP="006F6665">
      <w:pPr>
        <w:pStyle w:val="ac"/>
        <w:spacing w:before="0" w:line="240" w:lineRule="auto"/>
        <w:rPr>
          <w:rFonts w:ascii="Arial" w:hAnsi="Arial" w:cs="Arial"/>
          <w:b/>
          <w:sz w:val="24"/>
          <w:szCs w:val="24"/>
        </w:rPr>
      </w:pPr>
    </w:p>
    <w:p w:rsidR="006F6665" w:rsidRPr="00241887" w:rsidRDefault="006F6665" w:rsidP="006F6665">
      <w:pPr>
        <w:pStyle w:val="ac"/>
        <w:spacing w:before="0" w:line="240" w:lineRule="auto"/>
        <w:rPr>
          <w:rFonts w:ascii="Arial" w:hAnsi="Arial" w:cs="Arial"/>
          <w:sz w:val="24"/>
          <w:szCs w:val="24"/>
        </w:rPr>
      </w:pPr>
      <w:r w:rsidRPr="00241887">
        <w:rPr>
          <w:rFonts w:ascii="Arial" w:hAnsi="Arial" w:cs="Arial"/>
          <w:b/>
          <w:sz w:val="24"/>
          <w:szCs w:val="24"/>
        </w:rPr>
        <w:t>2.</w:t>
      </w:r>
      <w:r w:rsidRPr="00241887">
        <w:rPr>
          <w:rFonts w:ascii="Arial" w:hAnsi="Arial" w:cs="Arial"/>
          <w:sz w:val="24"/>
          <w:szCs w:val="24"/>
        </w:rPr>
        <w:t xml:space="preserve"> Η κατάταξη μεταξύ των υποψηφίων που έχουν τα ίδια προσόντα </w:t>
      </w:r>
      <w:r w:rsidRPr="00241887">
        <w:rPr>
          <w:rFonts w:ascii="Arial" w:hAnsi="Arial" w:cs="Arial"/>
          <w:i/>
          <w:sz w:val="24"/>
          <w:szCs w:val="24"/>
        </w:rPr>
        <w:t>(κύρια ή επικουρικά)</w:t>
      </w:r>
      <w:r w:rsidRPr="00241887">
        <w:rPr>
          <w:rFonts w:ascii="Arial" w:hAnsi="Arial" w:cs="Arial"/>
          <w:sz w:val="24"/>
          <w:szCs w:val="24"/>
        </w:rPr>
        <w:t xml:space="preserve"> γίνεται κατά φθίνουσα σειρά με βάση τη </w:t>
      </w:r>
      <w:r w:rsidRPr="00241887">
        <w:rPr>
          <w:rFonts w:ascii="Arial" w:hAnsi="Arial" w:cs="Arial"/>
          <w:b/>
          <w:sz w:val="24"/>
          <w:szCs w:val="24"/>
        </w:rPr>
        <w:t>συνολική βαθμολογία</w:t>
      </w:r>
      <w:r w:rsidRPr="00241887">
        <w:rPr>
          <w:rFonts w:ascii="Arial" w:hAnsi="Arial" w:cs="Arial"/>
          <w:sz w:val="24"/>
          <w:szCs w:val="24"/>
        </w:rPr>
        <w:t xml:space="preserve"> που συγκεντρώνουν από τα βαθμολογούμενα κριτήρια κατάταξης </w:t>
      </w:r>
      <w:r w:rsidRPr="00241887">
        <w:rPr>
          <w:rFonts w:ascii="Arial" w:hAnsi="Arial" w:cs="Arial"/>
          <w:i/>
          <w:sz w:val="24"/>
          <w:szCs w:val="24"/>
        </w:rPr>
        <w:t>(χρόνος ανεργίας, πολυτεκνική ιδιότητα, τριτεκνική ιδιότητα, μονογονεϊκή ιδιότητα, αριθμός ανήλικων τέκνων, βαθμός τίτλου σπουδών, διδακτορικό δίπλωμα, αυτοτελής μεταπτυχιακός τίτλος, ενιαίος και αδιάσπαστος τίτλος μεταπτυχιακού επιπέδου (</w:t>
      </w:r>
      <w:r w:rsidRPr="00241887">
        <w:rPr>
          <w:rFonts w:ascii="Arial" w:hAnsi="Arial" w:cs="Arial"/>
          <w:i/>
          <w:sz w:val="24"/>
          <w:szCs w:val="24"/>
          <w:lang w:val="en-US"/>
        </w:rPr>
        <w:t>integrated</w:t>
      </w:r>
      <w:r w:rsidRPr="00241887">
        <w:rPr>
          <w:rFonts w:ascii="Arial" w:hAnsi="Arial" w:cs="Arial"/>
          <w:i/>
          <w:sz w:val="24"/>
          <w:szCs w:val="24"/>
        </w:rPr>
        <w:t xml:space="preserve"> </w:t>
      </w:r>
      <w:r w:rsidRPr="00241887">
        <w:rPr>
          <w:rFonts w:ascii="Arial" w:hAnsi="Arial" w:cs="Arial"/>
          <w:i/>
          <w:sz w:val="24"/>
          <w:szCs w:val="24"/>
          <w:lang w:val="en-US"/>
        </w:rPr>
        <w:t>master</w:t>
      </w:r>
      <w:r w:rsidRPr="00241887">
        <w:rPr>
          <w:rFonts w:ascii="Arial" w:hAnsi="Arial" w:cs="Arial"/>
          <w:i/>
          <w:sz w:val="24"/>
          <w:szCs w:val="24"/>
        </w:rPr>
        <w:t>), δεύτερος τίτλος σπουδών, εμπειρία, αναπηρία υποψηφίου, αναπηρία συγγενικού ατόμου)</w:t>
      </w:r>
      <w:r w:rsidRPr="00241887">
        <w:rPr>
          <w:rFonts w:ascii="Arial" w:hAnsi="Arial" w:cs="Arial"/>
          <w:sz w:val="24"/>
          <w:szCs w:val="24"/>
        </w:rPr>
        <w:t>.</w:t>
      </w:r>
    </w:p>
    <w:p w:rsidR="006F6665" w:rsidRPr="00241887" w:rsidRDefault="006F6665" w:rsidP="006F6665">
      <w:pPr>
        <w:pStyle w:val="ac"/>
        <w:spacing w:before="0" w:line="240" w:lineRule="auto"/>
        <w:rPr>
          <w:rFonts w:ascii="Arial" w:hAnsi="Arial" w:cs="Arial"/>
          <w:b/>
          <w:sz w:val="24"/>
          <w:szCs w:val="24"/>
        </w:rPr>
      </w:pPr>
    </w:p>
    <w:p w:rsidR="008C00B8" w:rsidRPr="00241887" w:rsidRDefault="006F6665" w:rsidP="006F6665">
      <w:pPr>
        <w:pStyle w:val="ac"/>
        <w:spacing w:before="0" w:line="240" w:lineRule="auto"/>
        <w:rPr>
          <w:rFonts w:ascii="Arial" w:hAnsi="Arial" w:cs="Arial"/>
          <w:sz w:val="24"/>
          <w:szCs w:val="24"/>
        </w:rPr>
      </w:pPr>
      <w:r w:rsidRPr="00241887">
        <w:rPr>
          <w:rFonts w:ascii="Arial" w:hAnsi="Arial" w:cs="Arial"/>
          <w:b/>
          <w:sz w:val="24"/>
          <w:szCs w:val="24"/>
        </w:rPr>
        <w:t>3.</w:t>
      </w:r>
      <w:r w:rsidRPr="00241887">
        <w:rPr>
          <w:rFonts w:ascii="Arial" w:hAnsi="Arial" w:cs="Arial"/>
          <w:sz w:val="24"/>
          <w:szCs w:val="24"/>
        </w:rPr>
        <w:t xml:space="preserve"> Στην περίπτωση </w:t>
      </w:r>
      <w:r w:rsidRPr="00241887">
        <w:rPr>
          <w:rFonts w:ascii="Arial" w:hAnsi="Arial" w:cs="Arial"/>
          <w:b/>
          <w:sz w:val="24"/>
          <w:szCs w:val="24"/>
        </w:rPr>
        <w:t>ισοβαθμίας</w:t>
      </w:r>
      <w:r w:rsidRPr="00241887">
        <w:rPr>
          <w:rFonts w:ascii="Arial" w:hAnsi="Arial" w:cs="Arial"/>
          <w:sz w:val="24"/>
          <w:szCs w:val="24"/>
        </w:rPr>
        <w:t xml:space="preserve"> υποψηφίων στη συνολική βαθμολογία προηγείται αυτός που έχει τις περισσότερες μονάδες στο πρώτο βαθμολογούμενο κριτήριο </w:t>
      </w:r>
      <w:r w:rsidRPr="00241887">
        <w:rPr>
          <w:rFonts w:ascii="Arial" w:hAnsi="Arial" w:cs="Arial"/>
          <w:i/>
          <w:sz w:val="24"/>
          <w:szCs w:val="24"/>
        </w:rPr>
        <w:t>(χρόνος ανεργίας)</w:t>
      </w:r>
      <w:r w:rsidRPr="00241887">
        <w:rPr>
          <w:rFonts w:ascii="Arial" w:hAnsi="Arial" w:cs="Arial"/>
          <w:sz w:val="24"/>
          <w:szCs w:val="24"/>
        </w:rPr>
        <w:t xml:space="preserve"> και, αν αυτές συμπίπτουν, αυτός που έχει τις περισσότερες μονάδες στο δεύτερο κριτήριο </w:t>
      </w:r>
      <w:r w:rsidRPr="00241887">
        <w:rPr>
          <w:rFonts w:ascii="Arial" w:hAnsi="Arial" w:cs="Arial"/>
          <w:i/>
          <w:sz w:val="24"/>
          <w:szCs w:val="24"/>
        </w:rPr>
        <w:t>(πολύτεκνος γονέας και τέκνο πολύτεκνης οικογένειας)</w:t>
      </w:r>
      <w:r w:rsidRPr="00241887">
        <w:rPr>
          <w:rFonts w:ascii="Arial" w:hAnsi="Arial" w:cs="Arial"/>
          <w:sz w:val="24"/>
          <w:szCs w:val="24"/>
        </w:rPr>
        <w:t xml:space="preserve"> και ούτω καθεξής. Αν οι υποψήφιοι και πάλι ισοβαθμούν, προηγείται  ο μεγαλύτερος στην ηλικία με βάση την ημερομηνία γέννησής του, ενώ, αν εξαντληθούν όλα τα παραπάνω κριτήρια, η μεταξύ τους σειρά καθορίζεται με δημόσια κλήρωση.</w:t>
      </w:r>
    </w:p>
    <w:p w:rsidR="0065581D" w:rsidRPr="00E431D7" w:rsidRDefault="0065581D" w:rsidP="006F6665">
      <w:pPr>
        <w:pStyle w:val="ac"/>
        <w:spacing w:before="0" w:line="240" w:lineRule="auto"/>
        <w:rPr>
          <w:rFonts w:ascii="Arial" w:hAnsi="Arial" w:cs="Arial"/>
          <w:sz w:val="24"/>
          <w:szCs w:val="24"/>
          <w:highlight w:val="yellow"/>
        </w:rPr>
      </w:pPr>
    </w:p>
    <w:tbl>
      <w:tblPr>
        <w:tblStyle w:val="af0"/>
        <w:tblW w:w="0" w:type="auto"/>
        <w:tblLook w:val="04A0"/>
      </w:tblPr>
      <w:tblGrid>
        <w:gridCol w:w="9628"/>
      </w:tblGrid>
      <w:tr w:rsidR="0067233D" w:rsidRPr="00E431D7" w:rsidTr="00884CCC">
        <w:trPr>
          <w:trHeight w:val="1413"/>
        </w:trPr>
        <w:tc>
          <w:tcPr>
            <w:tcW w:w="9628" w:type="dxa"/>
          </w:tcPr>
          <w:p w:rsidR="0067233D" w:rsidRPr="00884CCC" w:rsidRDefault="00884CCC" w:rsidP="006E1B7A">
            <w:pPr>
              <w:tabs>
                <w:tab w:val="left" w:pos="426"/>
                <w:tab w:val="left" w:pos="567"/>
              </w:tabs>
              <w:ind w:right="28"/>
              <w:jc w:val="both"/>
              <w:rPr>
                <w:rFonts w:ascii="Arial" w:hAnsi="Arial" w:cs="Arial"/>
                <w:szCs w:val="24"/>
                <w:highlight w:val="yellow"/>
              </w:rPr>
            </w:pPr>
            <w:bookmarkStart w:id="3" w:name="_GoBack"/>
            <w:r w:rsidRPr="0030518A">
              <w:rPr>
                <w:rFonts w:ascii="Arial" w:hAnsi="Arial" w:cs="Arial"/>
                <w:b/>
                <w:szCs w:val="24"/>
              </w:rPr>
              <w:t>Προτάσσονται</w:t>
            </w:r>
            <w:r w:rsidRPr="0030518A">
              <w:rPr>
                <w:rFonts w:ascii="Arial" w:hAnsi="Arial" w:cs="Arial"/>
                <w:szCs w:val="24"/>
              </w:rPr>
              <w:t xml:space="preserve"> των λοιπών υποψηφίων, ανεξάρτητα από το σύνολο των μονάδων που συγκεντρώνουν, οι </w:t>
            </w:r>
            <w:r w:rsidRPr="0030518A">
              <w:rPr>
                <w:rFonts w:ascii="Arial" w:hAnsi="Arial" w:cs="Arial"/>
                <w:b/>
                <w:szCs w:val="24"/>
              </w:rPr>
              <w:t xml:space="preserve">μόνιμοι κάτοικοι του Δήμου Ανδρίτσαινας- Κρεστένων </w:t>
            </w:r>
            <w:r w:rsidRPr="0030518A">
              <w:rPr>
                <w:rFonts w:ascii="Arial" w:hAnsi="Arial" w:cs="Arial"/>
                <w:b/>
                <w:bCs/>
                <w:szCs w:val="24"/>
              </w:rPr>
              <w:t>[</w:t>
            </w:r>
            <w:r w:rsidRPr="0030518A">
              <w:rPr>
                <w:rFonts w:ascii="Arial" w:hAnsi="Arial" w:cs="Arial"/>
                <w:b/>
                <w:szCs w:val="24"/>
              </w:rPr>
              <w:t>περ. ζ΄ της παρ. 1 του άρθρου 12 του Ν.</w:t>
            </w:r>
            <w:r w:rsidRPr="0030518A">
              <w:rPr>
                <w:rFonts w:ascii="Arial" w:hAnsi="Arial" w:cs="Arial"/>
                <w:szCs w:val="24"/>
              </w:rPr>
              <w:t xml:space="preserve"> </w:t>
            </w:r>
            <w:r w:rsidRPr="0030518A">
              <w:rPr>
                <w:rFonts w:ascii="Arial" w:hAnsi="Arial" w:cs="Arial"/>
                <w:b/>
                <w:szCs w:val="24"/>
              </w:rPr>
              <w:t xml:space="preserve">4765/2021 όπως τροποποιήθηκε με το άρθρο 4 του Ν. 5149/2024 </w:t>
            </w:r>
            <w:r w:rsidRPr="0030518A">
              <w:rPr>
                <w:rFonts w:ascii="Arial" w:hAnsi="Arial" w:cs="Arial"/>
                <w:b/>
                <w:bCs/>
                <w:szCs w:val="24"/>
              </w:rPr>
              <w:t>και υπ’ αριθμ. πρωτ.</w:t>
            </w:r>
            <w:r w:rsidRPr="0030518A">
              <w:rPr>
                <w:rFonts w:ascii="Arial" w:hAnsi="Arial" w:cs="Arial"/>
                <w:bCs/>
                <w:szCs w:val="24"/>
              </w:rPr>
              <w:t xml:space="preserve"> </w:t>
            </w:r>
            <w:r w:rsidRPr="0030518A">
              <w:rPr>
                <w:rFonts w:ascii="Arial" w:hAnsi="Arial" w:cs="Arial"/>
                <w:b/>
                <w:bCs/>
                <w:szCs w:val="24"/>
              </w:rPr>
              <w:t xml:space="preserve">ΔΙΠΑΑΔ/Φ.ΕΠ.1/945/19629/18-11-2024 </w:t>
            </w:r>
            <w:r w:rsidRPr="0030518A">
              <w:rPr>
                <w:rFonts w:ascii="Arial" w:hAnsi="Arial" w:cs="Arial"/>
                <w:bCs/>
                <w:szCs w:val="24"/>
              </w:rPr>
              <w:t xml:space="preserve">(ΑΔΑ: Ρ19246ΜΤΛ6-ΞΣΝ) </w:t>
            </w:r>
            <w:r w:rsidRPr="0030518A">
              <w:rPr>
                <w:rFonts w:ascii="Arial" w:hAnsi="Arial" w:cs="Arial"/>
                <w:szCs w:val="24"/>
              </w:rPr>
              <w:t>διαπιστωτική πράξη της Υφυπουργού Εσωτερικών]</w:t>
            </w:r>
            <w:r w:rsidRPr="0030518A">
              <w:rPr>
                <w:rFonts w:ascii="Arial" w:hAnsi="Arial" w:cs="Arial"/>
                <w:bCs/>
                <w:szCs w:val="24"/>
              </w:rPr>
              <w:t>.</w:t>
            </w:r>
            <w:bookmarkEnd w:id="3"/>
          </w:p>
        </w:tc>
      </w:tr>
    </w:tbl>
    <w:p w:rsidR="006F6665" w:rsidRPr="00241887" w:rsidRDefault="006F6665" w:rsidP="008137E2">
      <w:pPr>
        <w:pStyle w:val="ac"/>
        <w:pBdr>
          <w:top w:val="single" w:sz="4" w:space="1" w:color="auto"/>
          <w:left w:val="single" w:sz="4" w:space="1" w:color="auto"/>
          <w:bottom w:val="single" w:sz="4" w:space="1" w:color="auto"/>
          <w:right w:val="single" w:sz="4" w:space="4" w:color="auto"/>
        </w:pBdr>
        <w:spacing w:line="240" w:lineRule="auto"/>
        <w:ind w:right="140"/>
        <w:rPr>
          <w:rFonts w:ascii="Arial" w:hAnsi="Arial" w:cs="Arial"/>
          <w:b/>
          <w:sz w:val="24"/>
          <w:szCs w:val="24"/>
        </w:rPr>
      </w:pPr>
      <w:r w:rsidRPr="00241887">
        <w:rPr>
          <w:rFonts w:ascii="Arial" w:hAnsi="Arial" w:cs="Arial"/>
          <w:b/>
          <w:sz w:val="24"/>
          <w:szCs w:val="24"/>
          <w:lang w:val="en-US"/>
        </w:rPr>
        <w:t>T</w:t>
      </w:r>
      <w:r w:rsidRPr="00241887">
        <w:rPr>
          <w:rFonts w:ascii="Arial" w:hAnsi="Arial" w:cs="Arial"/>
          <w:b/>
          <w:sz w:val="24"/>
          <w:szCs w:val="24"/>
        </w:rPr>
        <w:t>ο κώλυμα της οκτάμηνης</w:t>
      </w:r>
      <w:r w:rsidRPr="00241887">
        <w:rPr>
          <w:rFonts w:ascii="Arial" w:hAnsi="Arial" w:cs="Arial"/>
          <w:sz w:val="24"/>
          <w:szCs w:val="24"/>
        </w:rPr>
        <w:t xml:space="preserve"> </w:t>
      </w:r>
      <w:r w:rsidRPr="00241887">
        <w:rPr>
          <w:rFonts w:ascii="Arial" w:hAnsi="Arial" w:cs="Arial"/>
          <w:b/>
          <w:sz w:val="24"/>
          <w:szCs w:val="24"/>
        </w:rPr>
        <w:t xml:space="preserve">απασχόλησης </w:t>
      </w:r>
      <w:r w:rsidRPr="00241887">
        <w:rPr>
          <w:rFonts w:ascii="Arial" w:hAnsi="Arial" w:cs="Arial"/>
          <w:b/>
          <w:sz w:val="24"/>
          <w:szCs w:val="24"/>
          <w:u w:val="single"/>
        </w:rPr>
        <w:t>ΔΕΝ ΥΦΙΣΤΑΤΑΙ</w:t>
      </w:r>
      <w:r w:rsidR="008137E2" w:rsidRPr="00241887">
        <w:rPr>
          <w:rFonts w:ascii="Arial" w:hAnsi="Arial" w:cs="Arial"/>
          <w:b/>
          <w:sz w:val="24"/>
          <w:szCs w:val="24"/>
        </w:rPr>
        <w:t xml:space="preserve"> </w:t>
      </w:r>
      <w:r w:rsidRPr="00241887">
        <w:rPr>
          <w:rFonts w:ascii="Arial" w:hAnsi="Arial" w:cs="Arial"/>
          <w:b/>
          <w:sz w:val="24"/>
          <w:szCs w:val="24"/>
        </w:rPr>
        <w:t>στην περίπτωση που η διάρκεια σύμβασης ιδιωτικού δικαίου ορισμένου χρόνου είναι άνω των οκτώ (8) μηνών.</w:t>
      </w:r>
    </w:p>
    <w:p w:rsidR="006F6665" w:rsidRPr="00241887" w:rsidRDefault="006F6665" w:rsidP="006F6665">
      <w:pPr>
        <w:pStyle w:val="a3"/>
        <w:tabs>
          <w:tab w:val="left" w:pos="567"/>
        </w:tabs>
        <w:ind w:left="0"/>
        <w:rPr>
          <w:rFonts w:ascii="Arial" w:hAnsi="Arial" w:cs="Arial"/>
          <w:b/>
          <w:sz w:val="24"/>
          <w:szCs w:val="24"/>
          <w:u w:val="single"/>
        </w:rPr>
      </w:pPr>
    </w:p>
    <w:p w:rsidR="006F6665" w:rsidRPr="00241887" w:rsidRDefault="006F6665" w:rsidP="006F6665">
      <w:pPr>
        <w:pStyle w:val="a3"/>
        <w:tabs>
          <w:tab w:val="left" w:pos="567"/>
        </w:tabs>
        <w:ind w:left="0"/>
        <w:rPr>
          <w:rFonts w:ascii="Arial" w:hAnsi="Arial" w:cs="Arial"/>
          <w:b/>
          <w:sz w:val="24"/>
          <w:szCs w:val="24"/>
          <w:u w:val="single"/>
        </w:rPr>
      </w:pPr>
      <w:r w:rsidRPr="00241887">
        <w:rPr>
          <w:rFonts w:ascii="Arial" w:hAnsi="Arial" w:cs="Arial"/>
          <w:b/>
          <w:sz w:val="24"/>
          <w:szCs w:val="24"/>
          <w:u w:val="single"/>
        </w:rPr>
        <w:t>ΚΕΦΑΛΑΙΟ ΤΕΤΑΡΤΟ: Ανάρτηση πινάκων και υποβολή ενστάσεων</w:t>
      </w:r>
    </w:p>
    <w:p w:rsidR="006F6665" w:rsidRPr="00241887" w:rsidRDefault="006F6665" w:rsidP="006F6665">
      <w:pPr>
        <w:pStyle w:val="a3"/>
        <w:tabs>
          <w:tab w:val="left" w:pos="567"/>
        </w:tabs>
        <w:ind w:left="0"/>
        <w:rPr>
          <w:rFonts w:ascii="Arial" w:hAnsi="Arial" w:cs="Arial"/>
          <w:b/>
          <w:sz w:val="24"/>
          <w:szCs w:val="24"/>
          <w:u w:val="single"/>
        </w:rPr>
      </w:pPr>
    </w:p>
    <w:p w:rsidR="006F6665" w:rsidRPr="00241887" w:rsidRDefault="006F6665" w:rsidP="006F6665">
      <w:pPr>
        <w:pStyle w:val="a3"/>
        <w:tabs>
          <w:tab w:val="left" w:pos="567"/>
        </w:tabs>
        <w:ind w:left="0"/>
        <w:jc w:val="both"/>
        <w:rPr>
          <w:rFonts w:ascii="Arial" w:hAnsi="Arial" w:cs="Arial"/>
          <w:bCs/>
          <w:sz w:val="24"/>
          <w:szCs w:val="24"/>
        </w:rPr>
      </w:pPr>
      <w:r w:rsidRPr="00241887">
        <w:rPr>
          <w:rFonts w:ascii="Arial" w:hAnsi="Arial" w:cs="Arial"/>
          <w:sz w:val="24"/>
          <w:szCs w:val="24"/>
        </w:rPr>
        <w:t xml:space="preserve">Η υπηρεσία μας </w:t>
      </w:r>
      <w:r w:rsidRPr="00241887">
        <w:rPr>
          <w:rFonts w:ascii="Arial" w:hAnsi="Arial" w:cs="Arial"/>
          <w:b/>
          <w:bCs/>
          <w:sz w:val="24"/>
          <w:szCs w:val="24"/>
        </w:rPr>
        <w:t>θα αναρτήσει,</w:t>
      </w:r>
      <w:r w:rsidRPr="00241887">
        <w:rPr>
          <w:rFonts w:ascii="Arial" w:hAnsi="Arial" w:cs="Arial"/>
          <w:sz w:val="24"/>
          <w:szCs w:val="24"/>
        </w:rPr>
        <w:t xml:space="preserve"> </w:t>
      </w:r>
      <w:r w:rsidRPr="00241887">
        <w:rPr>
          <w:rFonts w:ascii="Arial" w:hAnsi="Arial" w:cs="Arial"/>
          <w:b/>
          <w:sz w:val="24"/>
          <w:szCs w:val="24"/>
        </w:rPr>
        <w:t xml:space="preserve">εντός τριάντα (30) ημερών </w:t>
      </w:r>
      <w:r w:rsidRPr="00241887">
        <w:rPr>
          <w:rFonts w:ascii="Arial" w:hAnsi="Arial" w:cs="Arial"/>
          <w:sz w:val="24"/>
          <w:szCs w:val="24"/>
        </w:rPr>
        <w:t>από την ημερομηνία λήξης προθεσμίας υποβολής των αιτήσεων</w:t>
      </w:r>
      <w:r w:rsidRPr="00241887">
        <w:rPr>
          <w:rFonts w:ascii="Arial" w:hAnsi="Arial" w:cs="Arial"/>
          <w:bCs/>
          <w:sz w:val="24"/>
          <w:szCs w:val="24"/>
        </w:rPr>
        <w:t>,</w:t>
      </w:r>
      <w:r w:rsidRPr="00241887">
        <w:rPr>
          <w:rFonts w:ascii="Arial" w:hAnsi="Arial" w:cs="Arial"/>
          <w:sz w:val="24"/>
          <w:szCs w:val="24"/>
        </w:rPr>
        <w:t xml:space="preserve"> </w:t>
      </w:r>
      <w:r w:rsidRPr="00241887">
        <w:rPr>
          <w:rFonts w:ascii="Arial" w:hAnsi="Arial" w:cs="Arial"/>
          <w:b/>
          <w:bCs/>
          <w:sz w:val="24"/>
          <w:szCs w:val="24"/>
        </w:rPr>
        <w:t>τους πίνακες κατάταξης,</w:t>
      </w:r>
      <w:r w:rsidRPr="00241887">
        <w:rPr>
          <w:rFonts w:ascii="Arial" w:hAnsi="Arial" w:cs="Arial"/>
          <w:sz w:val="24"/>
          <w:szCs w:val="24"/>
        </w:rPr>
        <w:t xml:space="preserve"> </w:t>
      </w:r>
      <w:r w:rsidRPr="00241887">
        <w:rPr>
          <w:rFonts w:ascii="Arial" w:hAnsi="Arial" w:cs="Arial"/>
          <w:b/>
          <w:sz w:val="24"/>
          <w:szCs w:val="24"/>
        </w:rPr>
        <w:t xml:space="preserve">απορριπτέων και προσληπτέων </w:t>
      </w:r>
      <w:r w:rsidRPr="00241887">
        <w:rPr>
          <w:rFonts w:ascii="Arial" w:hAnsi="Arial" w:cs="Arial"/>
          <w:sz w:val="24"/>
          <w:szCs w:val="24"/>
          <w:u w:val="single"/>
        </w:rPr>
        <w:t>στο κατάστημα και στον διαδικτυακό της τόπο</w:t>
      </w:r>
      <w:r w:rsidRPr="00241887">
        <w:rPr>
          <w:rFonts w:ascii="Arial" w:hAnsi="Arial" w:cs="Arial"/>
          <w:sz w:val="24"/>
          <w:szCs w:val="24"/>
        </w:rPr>
        <w:t>,</w:t>
      </w:r>
      <w:r w:rsidRPr="00241887">
        <w:rPr>
          <w:rStyle w:val="-"/>
          <w:rFonts w:ascii="Arial" w:hAnsi="Arial" w:cs="Arial"/>
          <w:sz w:val="24"/>
          <w:szCs w:val="24"/>
          <w:u w:val="none"/>
        </w:rPr>
        <w:t xml:space="preserve"> </w:t>
      </w:r>
      <w:r w:rsidRPr="00241887">
        <w:rPr>
          <w:rFonts w:ascii="Arial" w:hAnsi="Arial" w:cs="Arial"/>
          <w:sz w:val="24"/>
          <w:szCs w:val="24"/>
        </w:rPr>
        <w:t xml:space="preserve">τους οποίους πρέπει να αποστείλει </w:t>
      </w:r>
      <w:r w:rsidRPr="00241887">
        <w:rPr>
          <w:rFonts w:ascii="Arial" w:hAnsi="Arial" w:cs="Arial"/>
          <w:b/>
          <w:sz w:val="24"/>
          <w:szCs w:val="24"/>
          <w:u w:val="single"/>
        </w:rPr>
        <w:t>άμεσα</w:t>
      </w:r>
      <w:r w:rsidRPr="00241887">
        <w:rPr>
          <w:rFonts w:ascii="Arial" w:hAnsi="Arial" w:cs="Arial"/>
          <w:sz w:val="24"/>
          <w:szCs w:val="24"/>
        </w:rPr>
        <w:t xml:space="preserve"> για έλεγχο στο ΑΣΕΠ, ενώ θα συνταχθεί </w:t>
      </w:r>
      <w:r w:rsidRPr="00241887">
        <w:rPr>
          <w:rFonts w:ascii="Arial" w:hAnsi="Arial" w:cs="Arial"/>
          <w:b/>
          <w:sz w:val="24"/>
          <w:szCs w:val="24"/>
          <w:u w:val="single"/>
        </w:rPr>
        <w:t>και</w:t>
      </w:r>
      <w:r w:rsidRPr="00241887">
        <w:rPr>
          <w:rFonts w:ascii="Arial" w:hAnsi="Arial" w:cs="Arial"/>
          <w:sz w:val="24"/>
          <w:szCs w:val="24"/>
        </w:rPr>
        <w:t xml:space="preserve"> </w:t>
      </w:r>
      <w:r w:rsidRPr="00241887">
        <w:rPr>
          <w:rFonts w:ascii="Arial" w:hAnsi="Arial" w:cs="Arial"/>
          <w:b/>
          <w:sz w:val="24"/>
          <w:szCs w:val="24"/>
        </w:rPr>
        <w:t>σχετικό</w:t>
      </w:r>
      <w:r w:rsidRPr="00241887">
        <w:rPr>
          <w:rFonts w:ascii="Arial" w:hAnsi="Arial" w:cs="Arial"/>
          <w:sz w:val="24"/>
          <w:szCs w:val="24"/>
        </w:rPr>
        <w:t xml:space="preserve"> </w:t>
      </w:r>
      <w:r w:rsidRPr="00241887">
        <w:rPr>
          <w:rFonts w:ascii="Arial" w:hAnsi="Arial" w:cs="Arial"/>
          <w:b/>
          <w:sz w:val="24"/>
          <w:szCs w:val="24"/>
        </w:rPr>
        <w:t xml:space="preserve">πρακτικό ανάρτησης </w:t>
      </w:r>
      <w:r w:rsidRPr="00241887">
        <w:rPr>
          <w:rFonts w:ascii="Arial" w:hAnsi="Arial" w:cs="Arial"/>
          <w:sz w:val="24"/>
          <w:szCs w:val="24"/>
        </w:rPr>
        <w:t xml:space="preserve">(σύμφωνα με την παρ. 5 του άρθρου 41 του Ν. 4765/2021) το οποίο θα υπογραφεί από δύο (2) υπαλλήλους της υπηρεσίας. Το πρακτικό αυτό θα αποσταλεί </w:t>
      </w:r>
      <w:r w:rsidRPr="00241887">
        <w:rPr>
          <w:rFonts w:ascii="Arial" w:hAnsi="Arial" w:cs="Arial"/>
          <w:b/>
          <w:sz w:val="24"/>
          <w:szCs w:val="24"/>
          <w:u w:val="single"/>
        </w:rPr>
        <w:t>αυθημερόν</w:t>
      </w:r>
      <w:r w:rsidRPr="00241887">
        <w:rPr>
          <w:rFonts w:ascii="Arial" w:hAnsi="Arial" w:cs="Arial"/>
          <w:sz w:val="24"/>
          <w:szCs w:val="24"/>
        </w:rPr>
        <w:t xml:space="preserve"> στο ΑΣΕΠ </w:t>
      </w:r>
      <w:r w:rsidRPr="00241887">
        <w:rPr>
          <w:rFonts w:ascii="Arial" w:hAnsi="Arial" w:cs="Arial"/>
          <w:bCs/>
          <w:sz w:val="24"/>
          <w:szCs w:val="24"/>
        </w:rPr>
        <w:t xml:space="preserve">στο </w:t>
      </w:r>
      <w:r w:rsidRPr="00241887">
        <w:rPr>
          <w:rFonts w:ascii="Arial" w:hAnsi="Arial" w:cs="Arial"/>
          <w:bCs/>
          <w:sz w:val="24"/>
          <w:szCs w:val="24"/>
          <w:lang w:val="en-US"/>
        </w:rPr>
        <w:t>e</w:t>
      </w:r>
      <w:r w:rsidRPr="00241887">
        <w:rPr>
          <w:rFonts w:ascii="Arial" w:hAnsi="Arial" w:cs="Arial"/>
          <w:bCs/>
          <w:sz w:val="24"/>
          <w:szCs w:val="24"/>
        </w:rPr>
        <w:t xml:space="preserve">-mail: </w:t>
      </w:r>
      <w:hyperlink r:id="rId12" w:history="1">
        <w:r w:rsidRPr="00241887">
          <w:rPr>
            <w:rStyle w:val="-"/>
            <w:rFonts w:ascii="Arial" w:hAnsi="Arial" w:cs="Arial"/>
            <w:b/>
            <w:bCs/>
            <w:color w:val="auto"/>
            <w:sz w:val="24"/>
            <w:szCs w:val="24"/>
            <w:u w:val="none"/>
          </w:rPr>
          <w:t>sox@asep.gr</w:t>
        </w:r>
      </w:hyperlink>
      <w:r w:rsidRPr="00241887">
        <w:rPr>
          <w:rFonts w:ascii="Arial" w:hAnsi="Arial" w:cs="Arial"/>
          <w:bCs/>
          <w:sz w:val="24"/>
          <w:szCs w:val="24"/>
        </w:rPr>
        <w:t>.</w:t>
      </w:r>
    </w:p>
    <w:p w:rsidR="006F6665" w:rsidRPr="00241887" w:rsidRDefault="006F6665" w:rsidP="006F6665">
      <w:pPr>
        <w:pStyle w:val="a3"/>
        <w:tabs>
          <w:tab w:val="left" w:pos="567"/>
        </w:tabs>
        <w:ind w:left="0"/>
        <w:jc w:val="both"/>
        <w:rPr>
          <w:rFonts w:ascii="Arial" w:hAnsi="Arial" w:cs="Arial"/>
          <w:bCs/>
          <w:sz w:val="24"/>
          <w:szCs w:val="24"/>
        </w:rPr>
      </w:pPr>
    </w:p>
    <w:p w:rsidR="006F6665" w:rsidRPr="00241887" w:rsidRDefault="006F6665" w:rsidP="006F6665">
      <w:pPr>
        <w:pStyle w:val="a3"/>
        <w:tabs>
          <w:tab w:val="left" w:pos="567"/>
        </w:tabs>
        <w:ind w:left="0"/>
        <w:jc w:val="both"/>
        <w:rPr>
          <w:rFonts w:ascii="Arial" w:hAnsi="Arial" w:cs="Arial"/>
          <w:bCs/>
          <w:sz w:val="24"/>
          <w:szCs w:val="24"/>
        </w:rPr>
      </w:pPr>
      <w:r w:rsidRPr="00241887">
        <w:rPr>
          <w:rFonts w:ascii="Arial" w:hAnsi="Arial" w:cs="Arial"/>
          <w:bCs/>
          <w:sz w:val="24"/>
          <w:szCs w:val="24"/>
        </w:rPr>
        <w:lastRenderedPageBreak/>
        <w:t xml:space="preserve">Κατά των πινάκων αυτών, επιτρέπεται στους ενδιαφερόμενους η άσκηση </w:t>
      </w:r>
      <w:r w:rsidRPr="00241887">
        <w:rPr>
          <w:rFonts w:ascii="Arial" w:hAnsi="Arial" w:cs="Arial"/>
          <w:b/>
          <w:bCs/>
          <w:sz w:val="24"/>
          <w:szCs w:val="24"/>
        </w:rPr>
        <w:t>ένστασης</w:t>
      </w:r>
      <w:r w:rsidRPr="00241887">
        <w:rPr>
          <w:rFonts w:ascii="Arial" w:hAnsi="Arial" w:cs="Arial"/>
          <w:bCs/>
          <w:sz w:val="24"/>
          <w:szCs w:val="24"/>
        </w:rPr>
        <w:t xml:space="preserve">, μέσα σε αποκλειστική </w:t>
      </w:r>
      <w:r w:rsidRPr="00241887">
        <w:rPr>
          <w:rFonts w:ascii="Arial" w:hAnsi="Arial" w:cs="Arial"/>
          <w:b/>
          <w:bCs/>
          <w:sz w:val="24"/>
          <w:szCs w:val="24"/>
        </w:rPr>
        <w:t>προθεσμία δέκα (10) ημερών (υπολογιζόμενες ημερολογιακά)</w:t>
      </w:r>
      <w:r w:rsidRPr="00241887">
        <w:rPr>
          <w:rFonts w:ascii="Arial" w:hAnsi="Arial" w:cs="Arial"/>
          <w:bCs/>
          <w:sz w:val="24"/>
          <w:szCs w:val="24"/>
        </w:rPr>
        <w:t xml:space="preserve">, η οποία αρχίζει από την επόμενη ημέρα της ανάρτησής τους στον διαδικτυακό μας τόπο. Η ένσταση </w:t>
      </w:r>
      <w:r w:rsidRPr="00241887">
        <w:rPr>
          <w:rFonts w:ascii="Arial" w:hAnsi="Arial" w:cs="Arial"/>
          <w:b/>
          <w:bCs/>
          <w:sz w:val="24"/>
          <w:szCs w:val="24"/>
        </w:rPr>
        <w:t>υποβάλλεται αποκλειστικά με ηλεκτρονικό τρόπο στο ΑΣΕΠ στη διεύθυνση ηλεκτρονικού ταχυδρομείου</w:t>
      </w:r>
      <w:r w:rsidRPr="00241887">
        <w:rPr>
          <w:rFonts w:ascii="Arial" w:hAnsi="Arial" w:cs="Arial"/>
          <w:bCs/>
          <w:sz w:val="24"/>
          <w:szCs w:val="24"/>
        </w:rPr>
        <w:t xml:space="preserve"> </w:t>
      </w:r>
      <w:r w:rsidRPr="00241887">
        <w:rPr>
          <w:rFonts w:ascii="Arial" w:eastAsia="Wingdings" w:hAnsi="Arial" w:cs="Arial"/>
          <w:b/>
          <w:sz w:val="24"/>
          <w:szCs w:val="24"/>
        </w:rPr>
        <w:t>(</w:t>
      </w:r>
      <w:hyperlink r:id="rId13" w:history="1">
        <w:r w:rsidRPr="00241887">
          <w:rPr>
            <w:rFonts w:ascii="Arial" w:eastAsia="Wingdings" w:hAnsi="Arial" w:cs="Arial"/>
            <w:b/>
            <w:sz w:val="24"/>
            <w:szCs w:val="24"/>
            <w:lang w:val="en-US"/>
          </w:rPr>
          <w:t>prosl</w:t>
        </w:r>
        <w:r w:rsidRPr="00241887">
          <w:rPr>
            <w:rFonts w:ascii="Arial" w:eastAsia="Wingdings" w:hAnsi="Arial" w:cs="Arial"/>
            <w:b/>
            <w:sz w:val="24"/>
            <w:szCs w:val="24"/>
          </w:rPr>
          <w:t>.</w:t>
        </w:r>
        <w:r w:rsidRPr="00241887">
          <w:rPr>
            <w:rFonts w:ascii="Arial" w:eastAsia="Wingdings" w:hAnsi="Arial" w:cs="Arial"/>
            <w:b/>
            <w:sz w:val="24"/>
            <w:szCs w:val="24"/>
            <w:lang w:val="en-US"/>
          </w:rPr>
          <w:t>enstasi</w:t>
        </w:r>
        <w:r w:rsidRPr="00241887">
          <w:rPr>
            <w:rFonts w:ascii="Arial" w:eastAsia="Wingdings" w:hAnsi="Arial" w:cs="Arial"/>
            <w:b/>
            <w:sz w:val="24"/>
            <w:szCs w:val="24"/>
          </w:rPr>
          <w:t>@</w:t>
        </w:r>
        <w:r w:rsidRPr="00241887">
          <w:rPr>
            <w:rFonts w:ascii="Arial" w:eastAsia="Wingdings" w:hAnsi="Arial" w:cs="Arial"/>
            <w:b/>
            <w:sz w:val="24"/>
            <w:szCs w:val="24"/>
            <w:lang w:val="en-US"/>
          </w:rPr>
          <w:t>asep</w:t>
        </w:r>
        <w:r w:rsidRPr="00241887">
          <w:rPr>
            <w:rFonts w:ascii="Arial" w:eastAsia="Wingdings" w:hAnsi="Arial" w:cs="Arial"/>
            <w:b/>
            <w:sz w:val="24"/>
            <w:szCs w:val="24"/>
          </w:rPr>
          <w:t>.</w:t>
        </w:r>
        <w:r w:rsidRPr="00241887">
          <w:rPr>
            <w:rFonts w:ascii="Arial" w:eastAsia="Wingdings" w:hAnsi="Arial" w:cs="Arial"/>
            <w:b/>
            <w:sz w:val="24"/>
            <w:szCs w:val="24"/>
            <w:lang w:val="en-US"/>
          </w:rPr>
          <w:t>gr</w:t>
        </w:r>
      </w:hyperlink>
      <w:r w:rsidRPr="00241887">
        <w:rPr>
          <w:rFonts w:ascii="Arial" w:eastAsia="Wingdings" w:hAnsi="Arial" w:cs="Arial"/>
          <w:b/>
          <w:sz w:val="24"/>
          <w:szCs w:val="24"/>
        </w:rPr>
        <w:t>)</w:t>
      </w:r>
      <w:r w:rsidRPr="00241887">
        <w:rPr>
          <w:rFonts w:ascii="Arial" w:eastAsia="Wingdings" w:hAnsi="Arial" w:cs="Arial"/>
          <w:szCs w:val="24"/>
        </w:rPr>
        <w:t xml:space="preserve"> </w:t>
      </w:r>
      <w:r w:rsidRPr="00241887">
        <w:rPr>
          <w:rFonts w:ascii="Arial" w:hAnsi="Arial" w:cs="Arial"/>
          <w:bCs/>
          <w:sz w:val="24"/>
          <w:szCs w:val="24"/>
        </w:rPr>
        <w:t xml:space="preserve">και, για να εξεταστεί, πρέπει να συνοδεύεται από αποδεικτικό καταβολής </w:t>
      </w:r>
      <w:r w:rsidRPr="00241887">
        <w:rPr>
          <w:rFonts w:ascii="Arial" w:hAnsi="Arial" w:cs="Arial"/>
          <w:b/>
          <w:bCs/>
          <w:sz w:val="24"/>
          <w:szCs w:val="24"/>
        </w:rPr>
        <w:t>παραβόλου πενήντα ευρώ (50€)</w:t>
      </w:r>
      <w:r w:rsidRPr="00241887">
        <w:rPr>
          <w:rFonts w:ascii="Arial" w:hAnsi="Arial" w:cs="Arial"/>
          <w:bCs/>
          <w:sz w:val="24"/>
          <w:szCs w:val="24"/>
        </w:rPr>
        <w:t xml:space="preserve">, που έχει εκδοθεί </w:t>
      </w:r>
      <w:r w:rsidRPr="00241887">
        <w:rPr>
          <w:rFonts w:ascii="Arial" w:hAnsi="Arial" w:cs="Arial"/>
          <w:b/>
          <w:bCs/>
          <w:sz w:val="24"/>
          <w:szCs w:val="24"/>
        </w:rPr>
        <w:t xml:space="preserve">είτε </w:t>
      </w:r>
      <w:r w:rsidRPr="00241887">
        <w:rPr>
          <w:rFonts w:ascii="Arial" w:hAnsi="Arial" w:cs="Arial"/>
          <w:bCs/>
          <w:sz w:val="24"/>
          <w:szCs w:val="24"/>
        </w:rPr>
        <w:t>μέσω της εφαρμογής του ηλεκτρονικού παραβόλου (</w:t>
      </w:r>
      <w:r w:rsidRPr="00241887">
        <w:rPr>
          <w:rFonts w:ascii="Arial" w:hAnsi="Arial" w:cs="Arial"/>
          <w:bCs/>
          <w:sz w:val="24"/>
          <w:szCs w:val="24"/>
          <w:lang w:val="en-US"/>
        </w:rPr>
        <w:t>e</w:t>
      </w:r>
      <w:r w:rsidRPr="00241887">
        <w:rPr>
          <w:rFonts w:ascii="Arial" w:hAnsi="Arial" w:cs="Arial"/>
          <w:bCs/>
          <w:sz w:val="24"/>
          <w:szCs w:val="24"/>
        </w:rPr>
        <w:t xml:space="preserve">-παράβολο), </w:t>
      </w:r>
      <w:r w:rsidRPr="00241887">
        <w:rPr>
          <w:rFonts w:ascii="Arial" w:hAnsi="Arial" w:cs="Arial"/>
          <w:b/>
          <w:sz w:val="24"/>
          <w:szCs w:val="24"/>
        </w:rPr>
        <w:t>βλέπε</w:t>
      </w:r>
      <w:r w:rsidRPr="00241887">
        <w:rPr>
          <w:rFonts w:ascii="Arial" w:hAnsi="Arial" w:cs="Arial"/>
          <w:bCs/>
          <w:sz w:val="24"/>
          <w:szCs w:val="24"/>
        </w:rPr>
        <w:t xml:space="preserve"> λογότυπο «ΗΛΕΚΤΡΟΝΙΚΟ ΠΑΡΑΒΟΛΟ» στον διαδικτυακό τόπο του ΑΣΕΠ (</w:t>
      </w:r>
      <w:r w:rsidRPr="00241887">
        <w:rPr>
          <w:rFonts w:ascii="Arial" w:hAnsi="Arial" w:cs="Arial"/>
          <w:bCs/>
          <w:sz w:val="24"/>
          <w:szCs w:val="24"/>
          <w:lang w:val="en-US"/>
        </w:rPr>
        <w:t>www</w:t>
      </w:r>
      <w:r w:rsidRPr="00241887">
        <w:rPr>
          <w:rFonts w:ascii="Arial" w:hAnsi="Arial" w:cs="Arial"/>
          <w:bCs/>
          <w:sz w:val="24"/>
          <w:szCs w:val="24"/>
        </w:rPr>
        <w:t>.</w:t>
      </w:r>
      <w:r w:rsidRPr="00241887">
        <w:rPr>
          <w:rFonts w:ascii="Arial" w:hAnsi="Arial" w:cs="Arial"/>
          <w:bCs/>
          <w:sz w:val="24"/>
          <w:szCs w:val="24"/>
          <w:lang w:val="en-US"/>
        </w:rPr>
        <w:t>asep</w:t>
      </w:r>
      <w:r w:rsidRPr="00241887">
        <w:rPr>
          <w:rFonts w:ascii="Arial" w:hAnsi="Arial" w:cs="Arial"/>
          <w:bCs/>
          <w:sz w:val="24"/>
          <w:szCs w:val="24"/>
        </w:rPr>
        <w:t>.</w:t>
      </w:r>
      <w:r w:rsidRPr="00241887">
        <w:rPr>
          <w:rFonts w:ascii="Arial" w:hAnsi="Arial" w:cs="Arial"/>
          <w:bCs/>
          <w:sz w:val="24"/>
          <w:szCs w:val="24"/>
          <w:lang w:val="en-US"/>
        </w:rPr>
        <w:t>gr</w:t>
      </w:r>
      <w:r w:rsidRPr="00241887">
        <w:rPr>
          <w:rFonts w:ascii="Arial" w:hAnsi="Arial" w:cs="Arial"/>
          <w:bCs/>
          <w:sz w:val="24"/>
          <w:szCs w:val="24"/>
        </w:rPr>
        <w:t xml:space="preserve">), </w:t>
      </w:r>
      <w:r w:rsidRPr="00241887">
        <w:rPr>
          <w:rFonts w:ascii="Arial" w:hAnsi="Arial" w:cs="Arial"/>
          <w:b/>
          <w:bCs/>
          <w:sz w:val="24"/>
          <w:szCs w:val="24"/>
        </w:rPr>
        <w:t xml:space="preserve">είτε </w:t>
      </w:r>
      <w:r w:rsidRPr="00241887">
        <w:rPr>
          <w:rFonts w:ascii="Arial" w:hAnsi="Arial" w:cs="Arial"/>
          <w:bCs/>
          <w:sz w:val="24"/>
          <w:szCs w:val="24"/>
        </w:rPr>
        <w:t>από Δημόσια Οικονομική Υπηρεσία (Δ.Ο.Υ.). Ο υποψήφιος πρέπει να αναγράψει τον κωδικό/αριθμό του παραβόλου στην ένσταση και να καταβάλει το αντίτιμο του ηλεκτρονικού παραβόλου μέχρι τη λήξη προθεσμίας υποβολής των ενστάσεων. Σε περίπτωση που η υποβληθείσα ένσταση γίνει δεκτή, το καταβληθέν ποσό επιστρέφεται στον ενιστάμενο.</w:t>
      </w:r>
    </w:p>
    <w:p w:rsidR="006F6665" w:rsidRPr="00241887" w:rsidRDefault="006F6665" w:rsidP="006F6665">
      <w:pPr>
        <w:pStyle w:val="a3"/>
        <w:tabs>
          <w:tab w:val="left" w:pos="567"/>
        </w:tabs>
        <w:ind w:left="0"/>
        <w:jc w:val="both"/>
        <w:rPr>
          <w:rFonts w:ascii="Arial" w:hAnsi="Arial" w:cs="Arial"/>
          <w:b/>
          <w:bCs/>
          <w:sz w:val="24"/>
          <w:szCs w:val="24"/>
        </w:rPr>
      </w:pPr>
    </w:p>
    <w:p w:rsidR="006F6665" w:rsidRPr="00241887" w:rsidRDefault="006F6665" w:rsidP="006F6665">
      <w:pPr>
        <w:pStyle w:val="a3"/>
        <w:tabs>
          <w:tab w:val="left" w:pos="567"/>
        </w:tabs>
        <w:ind w:left="0"/>
        <w:jc w:val="both"/>
        <w:rPr>
          <w:rFonts w:ascii="Arial" w:hAnsi="Arial" w:cs="Arial"/>
          <w:bCs/>
          <w:sz w:val="24"/>
          <w:szCs w:val="24"/>
        </w:rPr>
      </w:pPr>
      <w:r w:rsidRPr="00241887">
        <w:rPr>
          <w:rFonts w:ascii="Arial" w:hAnsi="Arial" w:cs="Arial"/>
          <w:b/>
          <w:bCs/>
          <w:sz w:val="24"/>
          <w:szCs w:val="24"/>
        </w:rPr>
        <w:t>Η υπηρεσία οφείλει να αναρτήσει τους πίνακες προσληπτέων και στο πρόγραμμα «Διαύγεια»</w:t>
      </w:r>
      <w:r w:rsidRPr="00241887">
        <w:rPr>
          <w:rFonts w:ascii="Arial" w:hAnsi="Arial" w:cs="Arial"/>
          <w:bCs/>
          <w:sz w:val="24"/>
          <w:szCs w:val="24"/>
        </w:rPr>
        <w:t xml:space="preserve"> και να αποστείλει στο ΑΣΕΠ εντός </w:t>
      </w:r>
      <w:r w:rsidRPr="00241887">
        <w:rPr>
          <w:rFonts w:ascii="Arial" w:hAnsi="Arial" w:cs="Arial"/>
          <w:b/>
          <w:bCs/>
          <w:sz w:val="24"/>
          <w:szCs w:val="24"/>
        </w:rPr>
        <w:t>τριών (3)</w:t>
      </w:r>
      <w:r w:rsidRPr="00241887">
        <w:rPr>
          <w:rFonts w:ascii="Arial" w:hAnsi="Arial" w:cs="Arial"/>
          <w:bCs/>
          <w:sz w:val="24"/>
          <w:szCs w:val="24"/>
        </w:rPr>
        <w:t xml:space="preserve"> εργάσιμων ημερών φωτοαντίγραφα των αιτήσεων και των δικαιολογητικών των υποψηφίων που έχουν υποβάλει ένσταση κατά των πινάκων κατάταξης.</w:t>
      </w:r>
    </w:p>
    <w:p w:rsidR="00427490" w:rsidRPr="00241887" w:rsidRDefault="00427490" w:rsidP="006F6665">
      <w:pPr>
        <w:pStyle w:val="a3"/>
        <w:tabs>
          <w:tab w:val="left" w:pos="567"/>
        </w:tabs>
        <w:ind w:left="0"/>
        <w:rPr>
          <w:rFonts w:ascii="Arial" w:hAnsi="Arial" w:cs="Arial"/>
          <w:b/>
          <w:sz w:val="24"/>
          <w:szCs w:val="24"/>
          <w:u w:val="single"/>
        </w:rPr>
      </w:pPr>
    </w:p>
    <w:p w:rsidR="006F6665" w:rsidRPr="00241887" w:rsidRDefault="006F6665" w:rsidP="006F6665">
      <w:pPr>
        <w:pStyle w:val="a3"/>
        <w:tabs>
          <w:tab w:val="left" w:pos="567"/>
        </w:tabs>
        <w:ind w:left="0"/>
        <w:rPr>
          <w:rFonts w:ascii="Arial" w:hAnsi="Arial" w:cs="Arial"/>
          <w:b/>
          <w:sz w:val="24"/>
          <w:szCs w:val="24"/>
          <w:u w:val="single"/>
        </w:rPr>
      </w:pPr>
      <w:r w:rsidRPr="00241887">
        <w:rPr>
          <w:rFonts w:ascii="Arial" w:hAnsi="Arial" w:cs="Arial"/>
          <w:b/>
          <w:sz w:val="24"/>
          <w:szCs w:val="24"/>
          <w:u w:val="single"/>
        </w:rPr>
        <w:t xml:space="preserve">ΚΕΦΑΛΑΙΟ ΠΕΜΠΤΟ: Πρόσληψη </w:t>
      </w:r>
    </w:p>
    <w:p w:rsidR="00EA57F7" w:rsidRPr="00241887" w:rsidRDefault="00EA57F7" w:rsidP="00EA57F7">
      <w:pPr>
        <w:tabs>
          <w:tab w:val="left" w:pos="567"/>
        </w:tabs>
        <w:ind w:left="-709" w:right="-766"/>
        <w:rPr>
          <w:rFonts w:ascii="Arial" w:hAnsi="Arial" w:cs="Arial"/>
          <w:b/>
          <w:szCs w:val="24"/>
          <w:u w:val="single"/>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81"/>
      </w:tblGrid>
      <w:tr w:rsidR="00EA57F7" w:rsidRPr="00241887" w:rsidTr="004564A2">
        <w:trPr>
          <w:trHeight w:val="558"/>
        </w:trPr>
        <w:tc>
          <w:tcPr>
            <w:tcW w:w="9781" w:type="dxa"/>
            <w:shd w:val="clear" w:color="auto" w:fill="auto"/>
          </w:tcPr>
          <w:p w:rsidR="00EA57F7" w:rsidRPr="00241887" w:rsidRDefault="00EA57F7" w:rsidP="002A6335">
            <w:pPr>
              <w:jc w:val="both"/>
              <w:rPr>
                <w:rFonts w:ascii="Arial" w:hAnsi="Arial" w:cs="Arial"/>
                <w:szCs w:val="24"/>
              </w:rPr>
            </w:pPr>
            <w:r w:rsidRPr="00241887">
              <w:rPr>
                <w:rFonts w:ascii="Arial" w:hAnsi="Arial" w:cs="Arial"/>
                <w:szCs w:val="24"/>
              </w:rPr>
              <w:t xml:space="preserve">Μέχρι </w:t>
            </w:r>
            <w:r w:rsidR="00CF52C9" w:rsidRPr="00241887">
              <w:rPr>
                <w:rFonts w:ascii="Arial" w:hAnsi="Arial" w:cs="Arial"/>
                <w:szCs w:val="24"/>
              </w:rPr>
              <w:t xml:space="preserve">την ενσωμάτωση </w:t>
            </w:r>
            <w:r w:rsidRPr="00241887">
              <w:rPr>
                <w:rFonts w:ascii="Arial" w:hAnsi="Arial" w:cs="Arial"/>
                <w:szCs w:val="24"/>
              </w:rPr>
              <w:t xml:space="preserve">των σχετικών αλλαγών στο «Παράρτημα ανακοινώσεων Συμβάσεων εργασίας Ορισμένου Χρόνου (ΣΟΧ)» με σήμανση έκδοσης </w:t>
            </w:r>
            <w:r w:rsidRPr="00241887">
              <w:rPr>
                <w:rFonts w:ascii="Arial" w:hAnsi="Arial" w:cs="Arial"/>
                <w:b/>
                <w:szCs w:val="24"/>
              </w:rPr>
              <w:t>«19-02-2025»</w:t>
            </w:r>
            <w:r w:rsidRPr="00241887">
              <w:rPr>
                <w:rFonts w:ascii="Arial" w:hAnsi="Arial" w:cs="Arial"/>
                <w:szCs w:val="24"/>
              </w:rPr>
              <w:t xml:space="preserve"> ισχύουν τα παρακάτω:</w:t>
            </w:r>
          </w:p>
          <w:p w:rsidR="00EA57F7" w:rsidRPr="00241887" w:rsidRDefault="00EA57F7" w:rsidP="00241887">
            <w:pPr>
              <w:tabs>
                <w:tab w:val="left" w:pos="900"/>
                <w:tab w:val="left" w:pos="1134"/>
                <w:tab w:val="left" w:pos="1701"/>
              </w:tabs>
              <w:jc w:val="both"/>
              <w:rPr>
                <w:rFonts w:ascii="Arial" w:hAnsi="Arial" w:cs="Arial"/>
              </w:rPr>
            </w:pPr>
            <w:r w:rsidRPr="00241887">
              <w:rPr>
                <w:rFonts w:ascii="Arial" w:eastAsia="MS Mincho" w:hAnsi="Arial" w:cs="Arial"/>
                <w:b/>
                <w:szCs w:val="24"/>
              </w:rPr>
              <w:t>Οι υποψήφιοι πρέπει να μην έχουν κώλυμα πρόσληψης</w:t>
            </w:r>
            <w:r w:rsidRPr="00241887">
              <w:rPr>
                <w:rFonts w:ascii="Arial" w:eastAsia="MS Mincho" w:hAnsi="Arial" w:cs="Arial"/>
                <w:szCs w:val="24"/>
              </w:rPr>
              <w:t>,</w:t>
            </w:r>
            <w:r w:rsidRPr="00241887">
              <w:rPr>
                <w:rFonts w:ascii="Arial" w:eastAsia="MS Mincho" w:hAnsi="Arial" w:cs="Arial"/>
                <w:b/>
                <w:szCs w:val="24"/>
              </w:rPr>
              <w:t xml:space="preserve"> </w:t>
            </w:r>
            <w:r w:rsidRPr="00241887">
              <w:rPr>
                <w:rFonts w:ascii="Arial" w:eastAsia="MS Mincho" w:hAnsi="Arial" w:cs="Arial"/>
                <w:szCs w:val="24"/>
              </w:rPr>
              <w:t xml:space="preserve">ούτε κατά το χρόνο λήξης της προθεσμίας υποβολής των αιτήσεων, ούτε κατά το χρόνο της πρόσληψης, σύμφωνα με τις ισχύουσες διατάξεις, ήτοι </w:t>
            </w:r>
            <w:r w:rsidRPr="00241887">
              <w:rPr>
                <w:rFonts w:ascii="Arial" w:hAnsi="Arial" w:cs="Arial"/>
                <w:szCs w:val="24"/>
              </w:rPr>
              <w:t>άρθρα 8 και 9 του Ν. 3528/2007, όπως τροποποιήθηκαν με τα άρθρα 3 και 4 αντίστοιχα του Ν. 5225/2025 και ισχύουν</w:t>
            </w:r>
            <w:r w:rsidR="00241887">
              <w:rPr>
                <w:rFonts w:ascii="Arial" w:hAnsi="Arial" w:cs="Arial"/>
                <w:szCs w:val="24"/>
              </w:rPr>
              <w:t>,</w:t>
            </w:r>
            <w:r w:rsidRPr="00241887">
              <w:rPr>
                <w:rFonts w:ascii="Arial" w:hAnsi="Arial" w:cs="Arial"/>
                <w:szCs w:val="24"/>
              </w:rPr>
              <w:t xml:space="preserve"> άρθρο 17 του Ν. 3584/2007, όπως τροποποιήθηκε με το άρθρο 50 του Ν. 5225/2025 και ισχύει</w:t>
            </w:r>
            <w:r w:rsidR="00241887">
              <w:rPr>
                <w:rFonts w:ascii="Arial" w:hAnsi="Arial" w:cs="Arial"/>
                <w:szCs w:val="24"/>
              </w:rPr>
              <w:t>,</w:t>
            </w:r>
            <w:r w:rsidRPr="00241887">
              <w:rPr>
                <w:rFonts w:ascii="Arial" w:hAnsi="Arial" w:cs="Arial"/>
                <w:szCs w:val="24"/>
              </w:rPr>
              <w:t xml:space="preserve"> και άρθρο 169 του Ν. 3584/2007, με την επιφύλαξη της παρ. 6 του άρθρου 4 του Ν. 2207/1994 και της παρ. 3 του άρθρου 169 του Ν. 3584/2007.</w:t>
            </w:r>
          </w:p>
        </w:tc>
      </w:tr>
    </w:tbl>
    <w:p w:rsidR="00EA57F7" w:rsidRPr="00E431D7" w:rsidRDefault="00EA57F7" w:rsidP="006F6665">
      <w:pPr>
        <w:pStyle w:val="a3"/>
        <w:tabs>
          <w:tab w:val="left" w:pos="567"/>
        </w:tabs>
        <w:ind w:left="0"/>
        <w:rPr>
          <w:rFonts w:ascii="Arial" w:hAnsi="Arial" w:cs="Arial"/>
          <w:b/>
          <w:sz w:val="24"/>
          <w:szCs w:val="24"/>
          <w:highlight w:val="yellow"/>
          <w:u w:val="single"/>
        </w:rPr>
      </w:pPr>
    </w:p>
    <w:p w:rsidR="006F6665" w:rsidRPr="00C336EE" w:rsidRDefault="006F6665" w:rsidP="00D05434">
      <w:pPr>
        <w:pStyle w:val="ac"/>
        <w:spacing w:before="0" w:line="240" w:lineRule="auto"/>
        <w:rPr>
          <w:rFonts w:ascii="Arial" w:hAnsi="Arial" w:cs="Arial"/>
          <w:sz w:val="24"/>
          <w:szCs w:val="24"/>
        </w:rPr>
      </w:pPr>
      <w:r w:rsidRPr="00C336EE">
        <w:rPr>
          <w:rFonts w:ascii="Arial" w:hAnsi="Arial" w:cs="Arial"/>
          <w:sz w:val="24"/>
          <w:szCs w:val="24"/>
        </w:rPr>
        <w:t xml:space="preserve">Η υπηρεσία προσλαμβάνει το προσωπικό με σύμβαση εργασίας ιδιωτικού δικαίου ορισμένου χρόνου </w:t>
      </w:r>
      <w:r w:rsidR="00134161">
        <w:rPr>
          <w:rFonts w:ascii="Arial" w:hAnsi="Arial" w:cs="Arial"/>
          <w:b/>
          <w:sz w:val="24"/>
          <w:szCs w:val="24"/>
        </w:rPr>
        <w:t>αμέσως</w:t>
      </w:r>
      <w:r w:rsidR="00134161" w:rsidRPr="001C45EA">
        <w:rPr>
          <w:rFonts w:ascii="Arial" w:hAnsi="Arial" w:cs="Arial"/>
          <w:b/>
          <w:sz w:val="24"/>
          <w:szCs w:val="24"/>
        </w:rPr>
        <w:t xml:space="preserve"> μετά</w:t>
      </w:r>
      <w:r w:rsidR="00134161" w:rsidRPr="001C45EA">
        <w:rPr>
          <w:rFonts w:ascii="Arial" w:hAnsi="Arial" w:cs="Arial"/>
          <w:sz w:val="24"/>
          <w:szCs w:val="24"/>
        </w:rPr>
        <w:t xml:space="preserve"> </w:t>
      </w:r>
      <w:r w:rsidRPr="00C336EE">
        <w:rPr>
          <w:rFonts w:ascii="Arial" w:hAnsi="Arial" w:cs="Arial"/>
          <w:sz w:val="24"/>
          <w:szCs w:val="24"/>
        </w:rPr>
        <w:t xml:space="preserve">την κατάρτιση των πινάκων κατάταξης των υποψηφίων. Τυχόν </w:t>
      </w:r>
      <w:r w:rsidRPr="00C336EE">
        <w:rPr>
          <w:rFonts w:ascii="Arial" w:hAnsi="Arial" w:cs="Arial"/>
          <w:b/>
          <w:sz w:val="24"/>
          <w:szCs w:val="24"/>
        </w:rPr>
        <w:t>αναμόρφωση</w:t>
      </w:r>
      <w:r w:rsidRPr="00C336EE">
        <w:rPr>
          <w:rFonts w:ascii="Arial" w:hAnsi="Arial" w:cs="Arial"/>
          <w:sz w:val="24"/>
          <w:szCs w:val="24"/>
        </w:rPr>
        <w:t xml:space="preserve"> των πινάκων βάσει αυτεπάγγελτου ή κατ’ ένσταση ελέγχου του ΑΣΕΠ που συνεπάγεται ανακατάταξη των υποψηφίων, εκτελείται </w:t>
      </w:r>
      <w:r w:rsidRPr="00C336EE">
        <w:rPr>
          <w:rFonts w:ascii="Arial" w:hAnsi="Arial" w:cs="Arial"/>
          <w:b/>
          <w:sz w:val="24"/>
          <w:szCs w:val="24"/>
        </w:rPr>
        <w:t>υποχρεωτικά</w:t>
      </w:r>
      <w:r w:rsidRPr="00C336EE">
        <w:rPr>
          <w:rFonts w:ascii="Arial" w:hAnsi="Arial" w:cs="Arial"/>
          <w:sz w:val="24"/>
          <w:szCs w:val="24"/>
        </w:rPr>
        <w:t xml:space="preserve"> από το φορέα, ενώ απολύονται οι υποψήφιοι που δεν δικαιούνται πρόσληψης βάσει της νέας κατάταξης. Οι απολυόμενοι λαμβάνουν τις αποδοχές που προβλέπονται για την απασχόλησή τους έως την ημέρα της απόλυσης, χωρίς οποιαδήποτε αποζημίωση από την αιτία αυτή. </w:t>
      </w:r>
    </w:p>
    <w:p w:rsidR="006F6665" w:rsidRPr="00C336EE" w:rsidRDefault="006F6665" w:rsidP="006F6665">
      <w:pPr>
        <w:pStyle w:val="ac"/>
        <w:spacing w:before="0" w:line="240" w:lineRule="auto"/>
        <w:rPr>
          <w:rFonts w:ascii="Arial" w:hAnsi="Arial" w:cs="Arial"/>
          <w:sz w:val="24"/>
          <w:szCs w:val="24"/>
        </w:rPr>
      </w:pPr>
    </w:p>
    <w:p w:rsidR="006F6665" w:rsidRPr="00C336EE" w:rsidRDefault="006F6665" w:rsidP="006F6665">
      <w:pPr>
        <w:pStyle w:val="ac"/>
        <w:spacing w:before="0" w:line="240" w:lineRule="auto"/>
        <w:rPr>
          <w:rFonts w:ascii="Arial" w:hAnsi="Arial" w:cs="Arial"/>
          <w:sz w:val="24"/>
          <w:szCs w:val="24"/>
        </w:rPr>
      </w:pPr>
      <w:r w:rsidRPr="00C336EE">
        <w:rPr>
          <w:rFonts w:ascii="Arial" w:hAnsi="Arial" w:cs="Arial"/>
          <w:sz w:val="24"/>
          <w:szCs w:val="24"/>
        </w:rPr>
        <w:t xml:space="preserve">Προσληφθέντες οι οποίοι αποχωρούν πριν από τη λήξη της σύμβασής τους, </w:t>
      </w:r>
      <w:r w:rsidRPr="00C336EE">
        <w:rPr>
          <w:rFonts w:ascii="Arial" w:hAnsi="Arial" w:cs="Arial"/>
          <w:b/>
          <w:sz w:val="24"/>
          <w:szCs w:val="24"/>
        </w:rPr>
        <w:t>αντικαθίστανται</w:t>
      </w:r>
      <w:r w:rsidRPr="00C336EE">
        <w:rPr>
          <w:rFonts w:ascii="Arial" w:hAnsi="Arial" w:cs="Arial"/>
          <w:sz w:val="24"/>
          <w:szCs w:val="24"/>
        </w:rPr>
        <w:t xml:space="preserve"> με άλλους από τους εγγεγραμμένους και διαθέσιμους στον πίνακα της οικείας ειδικότητας, κατά τη σειρά εγγραφής τους σε αυτόν.</w:t>
      </w:r>
    </w:p>
    <w:p w:rsidR="006F6665" w:rsidRPr="00C336EE" w:rsidRDefault="006F6665" w:rsidP="006F6665">
      <w:pPr>
        <w:pStyle w:val="ac"/>
        <w:spacing w:before="0" w:line="240" w:lineRule="auto"/>
        <w:rPr>
          <w:rFonts w:ascii="Arial" w:hAnsi="Arial" w:cs="Arial"/>
          <w:bCs/>
          <w:sz w:val="24"/>
          <w:szCs w:val="24"/>
        </w:rPr>
      </w:pPr>
    </w:p>
    <w:p w:rsidR="006F6665" w:rsidRPr="00C336EE" w:rsidRDefault="006F6665" w:rsidP="006F6665">
      <w:pPr>
        <w:pStyle w:val="ac"/>
        <w:spacing w:before="0" w:line="240" w:lineRule="auto"/>
        <w:rPr>
          <w:rFonts w:ascii="Arial" w:hAnsi="Arial" w:cs="Arial"/>
          <w:sz w:val="24"/>
          <w:szCs w:val="24"/>
        </w:rPr>
      </w:pPr>
      <w:r w:rsidRPr="00C336EE">
        <w:rPr>
          <w:rFonts w:ascii="Arial" w:hAnsi="Arial" w:cs="Arial"/>
          <w:bCs/>
          <w:sz w:val="24"/>
          <w:szCs w:val="24"/>
        </w:rPr>
        <w:t xml:space="preserve">Σε κάθε περίπτωση, οι </w:t>
      </w:r>
      <w:r w:rsidRPr="00C336EE">
        <w:rPr>
          <w:rFonts w:ascii="Arial" w:hAnsi="Arial" w:cs="Arial"/>
          <w:sz w:val="24"/>
          <w:szCs w:val="24"/>
        </w:rPr>
        <w:t xml:space="preserve">υποψήφιοι που προσλαμβάνονται είτε κατόπιν αναμόρφωσης των πινάκων από το ΑΣΕΠ είτε λόγω αντικατάστασης αποχωρούντων υποψηφίων, απασχολούνται για το </w:t>
      </w:r>
      <w:r w:rsidRPr="00C336EE">
        <w:rPr>
          <w:rFonts w:ascii="Arial" w:hAnsi="Arial" w:cs="Arial"/>
          <w:b/>
          <w:sz w:val="24"/>
          <w:szCs w:val="24"/>
        </w:rPr>
        <w:t>υπολειπόμενο</w:t>
      </w:r>
      <w:r w:rsidRPr="00C336EE">
        <w:rPr>
          <w:rFonts w:ascii="Arial" w:hAnsi="Arial" w:cs="Arial"/>
          <w:sz w:val="24"/>
          <w:szCs w:val="24"/>
        </w:rPr>
        <w:t xml:space="preserve">, κατά περίπτωση, χρονικό διάστημα και μέχρι συμπληρώσεως της </w:t>
      </w:r>
      <w:r w:rsidRPr="00C336EE">
        <w:rPr>
          <w:rFonts w:ascii="Arial" w:hAnsi="Arial" w:cs="Arial"/>
          <w:b/>
          <w:sz w:val="24"/>
          <w:szCs w:val="24"/>
        </w:rPr>
        <w:t>εγκεκριμένης διάρκειας</w:t>
      </w:r>
      <w:r w:rsidRPr="00C336EE">
        <w:rPr>
          <w:rFonts w:ascii="Arial" w:hAnsi="Arial" w:cs="Arial"/>
          <w:sz w:val="24"/>
          <w:szCs w:val="24"/>
        </w:rPr>
        <w:t xml:space="preserve"> της σύμβασης εργασίας ορισμένου χρόνου.</w:t>
      </w:r>
    </w:p>
    <w:p w:rsidR="006F6665" w:rsidRPr="00C336EE" w:rsidRDefault="006F6665" w:rsidP="006F6665">
      <w:pPr>
        <w:pBdr>
          <w:top w:val="single" w:sz="4" w:space="1" w:color="auto"/>
          <w:left w:val="single" w:sz="4" w:space="4" w:color="auto"/>
          <w:bottom w:val="single" w:sz="4" w:space="1" w:color="auto"/>
          <w:right w:val="single" w:sz="4" w:space="4" w:color="auto"/>
        </w:pBdr>
        <w:tabs>
          <w:tab w:val="left" w:pos="567"/>
        </w:tabs>
        <w:spacing w:before="240"/>
        <w:jc w:val="both"/>
        <w:rPr>
          <w:rFonts w:ascii="Arial" w:hAnsi="Arial" w:cs="Arial"/>
          <w:b/>
          <w:szCs w:val="24"/>
        </w:rPr>
      </w:pPr>
      <w:r w:rsidRPr="00C336EE">
        <w:rPr>
          <w:rFonts w:ascii="Arial" w:hAnsi="Arial" w:cs="Arial"/>
          <w:b/>
          <w:szCs w:val="24"/>
          <w:u w:val="single"/>
        </w:rPr>
        <w:t>ΑΝΑΠΟΣΠΑΣΤΟ ΤΜΗΜΑ</w:t>
      </w:r>
      <w:r w:rsidRPr="00C336EE">
        <w:rPr>
          <w:rFonts w:ascii="Arial" w:hAnsi="Arial" w:cs="Arial"/>
          <w:b/>
          <w:szCs w:val="24"/>
        </w:rPr>
        <w:t xml:space="preserve"> της παρούσας ανακοίνωσης αποτελεί και το </w:t>
      </w:r>
      <w:r w:rsidRPr="00C336EE">
        <w:rPr>
          <w:rFonts w:ascii="Arial" w:hAnsi="Arial" w:cs="Arial"/>
          <w:b/>
          <w:i/>
          <w:iCs/>
          <w:szCs w:val="24"/>
        </w:rPr>
        <w:t>«Παράρτημα ανακοινώσεων Συμβάσεων εργασίας Ορισμένου Χρόνου (ΣΟΧ)»</w:t>
      </w:r>
      <w:r w:rsidRPr="00C336EE">
        <w:rPr>
          <w:rFonts w:ascii="Arial" w:hAnsi="Arial" w:cs="Arial"/>
          <w:b/>
          <w:szCs w:val="24"/>
        </w:rPr>
        <w:t xml:space="preserve"> με σήμανση έκδοσης «19-02-2025», το οποίο περιλαμβάνει: </w:t>
      </w:r>
      <w:r w:rsidRPr="00C336EE">
        <w:rPr>
          <w:rFonts w:ascii="Arial" w:hAnsi="Arial" w:cs="Arial"/>
          <w:b/>
          <w:szCs w:val="24"/>
          <w:lang w:val="en-US"/>
        </w:rPr>
        <w:t>i</w:t>
      </w:r>
      <w:r w:rsidRPr="00C336EE">
        <w:rPr>
          <w:rFonts w:ascii="Arial" w:hAnsi="Arial" w:cs="Arial"/>
          <w:b/>
          <w:szCs w:val="24"/>
        </w:rPr>
        <w:t xml:space="preserve">) τα δικαιολογητικά που απαιτούνται για την έγκυρη συμμετοχή των υποψηφίων στη διαδικασία επιλογής </w:t>
      </w:r>
      <w:r w:rsidRPr="00C336EE">
        <w:rPr>
          <w:rFonts w:ascii="Arial" w:hAnsi="Arial" w:cs="Arial"/>
          <w:b/>
          <w:szCs w:val="24"/>
        </w:rPr>
        <w:lastRenderedPageBreak/>
        <w:t xml:space="preserve">και </w:t>
      </w:r>
      <w:r w:rsidRPr="00C336EE">
        <w:rPr>
          <w:rFonts w:ascii="Arial" w:hAnsi="Arial" w:cs="Arial"/>
          <w:b/>
          <w:szCs w:val="24"/>
          <w:lang w:val="en-US"/>
        </w:rPr>
        <w:t>ii</w:t>
      </w:r>
      <w:r w:rsidRPr="00C336EE">
        <w:rPr>
          <w:rFonts w:ascii="Arial" w:hAnsi="Arial" w:cs="Arial"/>
          <w:b/>
          <w:szCs w:val="24"/>
        </w:rPr>
        <w:t>) οδηγίες για τη συμπλήρωση της αίτησης – υπεύθυνης δήλωσης με κωδικό ΝΕΟ</w:t>
      </w:r>
      <w:r w:rsidRPr="00C336EE">
        <w:rPr>
          <w:rFonts w:ascii="Arial" w:hAnsi="Arial" w:cs="Arial"/>
          <w:b/>
          <w:bCs/>
          <w:smallCaps/>
          <w:szCs w:val="24"/>
        </w:rPr>
        <w:t xml:space="preserve"> εντυπο ασεπ</w:t>
      </w:r>
      <w:r w:rsidRPr="00C336EE">
        <w:rPr>
          <w:rFonts w:ascii="Arial" w:hAnsi="Arial" w:cs="Arial"/>
          <w:b/>
          <w:bCs/>
          <w:szCs w:val="24"/>
        </w:rPr>
        <w:t xml:space="preserve"> </w:t>
      </w:r>
      <w:r w:rsidRPr="00C336EE">
        <w:rPr>
          <w:rFonts w:ascii="Arial" w:hAnsi="Arial" w:cs="Arial"/>
          <w:b/>
          <w:szCs w:val="24"/>
        </w:rPr>
        <w:t>ΣΟΧ 1</w:t>
      </w:r>
      <w:r w:rsidRPr="00C336EE">
        <w:rPr>
          <w:rFonts w:ascii="Arial" w:hAnsi="Arial" w:cs="Arial"/>
          <w:b/>
          <w:szCs w:val="24"/>
          <w:vertAlign w:val="superscript"/>
        </w:rPr>
        <w:t>ΠΕ/ΤΕ</w:t>
      </w:r>
      <w:r w:rsidRPr="00C336EE">
        <w:rPr>
          <w:rFonts w:ascii="Arial" w:hAnsi="Arial" w:cs="Arial"/>
          <w:b/>
          <w:szCs w:val="24"/>
        </w:rPr>
        <w:t xml:space="preserve">, σε συνδυασμό με επισημάνσεις σχετικά με τα προσόντα και τα βαθμολογούμενα κριτήρια κατάταξης των υποψηφίων σύμφωνα με τις ισχύουσες κανονιστικές ρυθμίσεις. Οι ενδιαφερόμενοι μπορούν να έχουν πρόσβαση στο Παράρτημα αυτό, καθώς και στο </w:t>
      </w:r>
      <w:r w:rsidRPr="00C336EE">
        <w:rPr>
          <w:rFonts w:ascii="Arial" w:eastAsia="Wingdings" w:hAnsi="Arial" w:cs="Arial"/>
          <w:b/>
          <w:szCs w:val="24"/>
        </w:rPr>
        <w:t xml:space="preserve">Ειδικό Παράρτημα (Α1) Απόδειξη Γνώσης Πληροφορικής ή Χειρισμού Η/Υ, με σήμανση </w:t>
      </w:r>
      <w:r w:rsidRPr="0080470D">
        <w:rPr>
          <w:rFonts w:ascii="Arial" w:eastAsia="Wingdings" w:hAnsi="Arial" w:cs="Arial"/>
          <w:b/>
          <w:szCs w:val="24"/>
        </w:rPr>
        <w:t>έκδοσης «</w:t>
      </w:r>
      <w:r w:rsidR="0080470D" w:rsidRPr="0080470D">
        <w:rPr>
          <w:rFonts w:ascii="Arial" w:eastAsia="Wingdings" w:hAnsi="Arial" w:cs="Arial"/>
          <w:b/>
          <w:szCs w:val="24"/>
        </w:rPr>
        <w:t>16</w:t>
      </w:r>
      <w:r w:rsidRPr="0080470D">
        <w:rPr>
          <w:rFonts w:ascii="Arial" w:eastAsia="Wingdings" w:hAnsi="Arial" w:cs="Arial"/>
          <w:b/>
          <w:szCs w:val="24"/>
        </w:rPr>
        <w:t>-</w:t>
      </w:r>
      <w:r w:rsidR="0080470D" w:rsidRPr="0080470D">
        <w:rPr>
          <w:rFonts w:ascii="Arial" w:eastAsia="Wingdings" w:hAnsi="Arial" w:cs="Arial"/>
          <w:b/>
          <w:szCs w:val="24"/>
        </w:rPr>
        <w:t>04</w:t>
      </w:r>
      <w:r w:rsidRPr="0080470D">
        <w:rPr>
          <w:rFonts w:ascii="Arial" w:eastAsia="Wingdings" w:hAnsi="Arial" w:cs="Arial"/>
          <w:b/>
          <w:szCs w:val="24"/>
        </w:rPr>
        <w:t>-202</w:t>
      </w:r>
      <w:r w:rsidR="0080470D" w:rsidRPr="0080470D">
        <w:rPr>
          <w:rFonts w:ascii="Arial" w:eastAsia="Wingdings" w:hAnsi="Arial" w:cs="Arial"/>
          <w:b/>
          <w:szCs w:val="24"/>
        </w:rPr>
        <w:t>6</w:t>
      </w:r>
      <w:r w:rsidRPr="0080470D">
        <w:rPr>
          <w:rFonts w:ascii="Arial" w:eastAsia="Wingdings" w:hAnsi="Arial" w:cs="Arial"/>
          <w:b/>
          <w:szCs w:val="24"/>
        </w:rPr>
        <w:t xml:space="preserve">», </w:t>
      </w:r>
      <w:r w:rsidRPr="0080470D">
        <w:rPr>
          <w:rFonts w:ascii="Arial" w:hAnsi="Arial" w:cs="Arial"/>
          <w:b/>
          <w:szCs w:val="24"/>
        </w:rPr>
        <w:t>μέσω</w:t>
      </w:r>
      <w:r w:rsidRPr="00C336EE">
        <w:rPr>
          <w:rFonts w:ascii="Arial" w:hAnsi="Arial" w:cs="Arial"/>
          <w:b/>
          <w:szCs w:val="24"/>
        </w:rPr>
        <w:t xml:space="preserve"> του δικτυακού τόπου του ΑΣΕΠ (</w:t>
      </w:r>
      <w:r w:rsidRPr="00C336EE">
        <w:rPr>
          <w:rFonts w:ascii="Arial" w:hAnsi="Arial" w:cs="Arial"/>
          <w:b/>
          <w:szCs w:val="24"/>
          <w:lang w:val="en-US"/>
        </w:rPr>
        <w:t>www</w:t>
      </w:r>
      <w:r w:rsidRPr="00C336EE">
        <w:rPr>
          <w:rFonts w:ascii="Arial" w:hAnsi="Arial" w:cs="Arial"/>
          <w:b/>
          <w:szCs w:val="24"/>
        </w:rPr>
        <w:t>.</w:t>
      </w:r>
      <w:r w:rsidRPr="00C336EE">
        <w:rPr>
          <w:rFonts w:ascii="Arial" w:hAnsi="Arial" w:cs="Arial"/>
          <w:b/>
          <w:szCs w:val="24"/>
          <w:lang w:val="en-US"/>
        </w:rPr>
        <w:t>asep</w:t>
      </w:r>
      <w:r w:rsidRPr="00C336EE">
        <w:rPr>
          <w:rFonts w:ascii="Arial" w:hAnsi="Arial" w:cs="Arial"/>
          <w:b/>
          <w:szCs w:val="24"/>
        </w:rPr>
        <w:t>.</w:t>
      </w:r>
      <w:r w:rsidRPr="00C336EE">
        <w:rPr>
          <w:rFonts w:ascii="Arial" w:hAnsi="Arial" w:cs="Arial"/>
          <w:b/>
          <w:szCs w:val="24"/>
          <w:lang w:val="en-US"/>
        </w:rPr>
        <w:t>gr</w:t>
      </w:r>
      <w:r w:rsidRPr="00C336EE">
        <w:rPr>
          <w:rFonts w:ascii="Arial" w:hAnsi="Arial" w:cs="Arial"/>
          <w:b/>
          <w:szCs w:val="24"/>
        </w:rPr>
        <w:t xml:space="preserve">) και συγκεκριμένα μέσω της ίδιας διαδρομής που ακολουθείται και για την αναζήτηση του εντύπου της αίτησης δηλαδή: Ενημερωτική Πύλη </w:t>
      </w:r>
      <w:r w:rsidRPr="00C336EE">
        <w:rPr>
          <w:rFonts w:ascii="Arial" w:hAnsi="Arial" w:cs="Arial"/>
          <w:b/>
          <w:szCs w:val="24"/>
        </w:rPr>
        <w:sym w:font="Wingdings" w:char="F0E0"/>
      </w:r>
      <w:r w:rsidRPr="00C336EE">
        <w:rPr>
          <w:rFonts w:ascii="Arial" w:hAnsi="Arial" w:cs="Arial"/>
          <w:b/>
          <w:szCs w:val="24"/>
        </w:rPr>
        <w:t xml:space="preserve"> Πολίτες </w:t>
      </w:r>
      <w:r w:rsidRPr="00C336EE">
        <w:rPr>
          <w:rFonts w:ascii="Arial" w:hAnsi="Arial" w:cs="Arial"/>
          <w:b/>
          <w:szCs w:val="24"/>
        </w:rPr>
        <w:sym w:font="Wingdings" w:char="F0E0"/>
      </w:r>
      <w:r w:rsidRPr="00C336EE">
        <w:rPr>
          <w:rFonts w:ascii="Arial" w:hAnsi="Arial" w:cs="Arial"/>
          <w:b/>
          <w:szCs w:val="24"/>
        </w:rPr>
        <w:t xml:space="preserve"> </w:t>
      </w:r>
      <w:r w:rsidRPr="00C336EE">
        <w:rPr>
          <w:rFonts w:ascii="Arial" w:hAnsi="Arial" w:cs="Arial"/>
          <w:b/>
          <w:bCs/>
          <w:szCs w:val="24"/>
        </w:rPr>
        <w:t>Έντυπα –</w:t>
      </w:r>
      <w:r w:rsidRPr="00C336EE">
        <w:rPr>
          <w:rFonts w:ascii="Arial" w:hAnsi="Arial" w:cs="Arial"/>
          <w:b/>
          <w:szCs w:val="24"/>
        </w:rPr>
        <w:t xml:space="preserve"> Διαδικασίες </w:t>
      </w:r>
      <w:r w:rsidRPr="00C336EE">
        <w:rPr>
          <w:rFonts w:ascii="Arial" w:hAnsi="Arial" w:cs="Arial"/>
          <w:b/>
          <w:szCs w:val="24"/>
        </w:rPr>
        <w:sym w:font="Wingdings" w:char="F0E0"/>
      </w:r>
      <w:r w:rsidRPr="00C336EE">
        <w:rPr>
          <w:rFonts w:ascii="Arial" w:hAnsi="Arial" w:cs="Arial"/>
          <w:b/>
          <w:szCs w:val="24"/>
        </w:rPr>
        <w:t xml:space="preserve"> Διαγωνισμών Φορέων-Ορισμένου Χρόνου (ΣΟΧ) -&gt; Υποδείγματα και Παραρτήματα Ανακοινώσεων Συμβάσεων Εργασίας Ορισμένου Χρόνου-ΣΟΧ.</w:t>
      </w:r>
    </w:p>
    <w:p w:rsidR="00437CE6" w:rsidRPr="00E431D7" w:rsidRDefault="00437CE6" w:rsidP="00437CE6">
      <w:pPr>
        <w:rPr>
          <w:rFonts w:ascii="Arial" w:hAnsi="Arial" w:cs="Arial"/>
          <w:b/>
          <w:highlight w:val="yellow"/>
        </w:rPr>
      </w:pPr>
    </w:p>
    <w:p w:rsidR="007177CA" w:rsidRDefault="007177CA" w:rsidP="007177CA">
      <w:pPr>
        <w:rPr>
          <w:rFonts w:ascii="Arial" w:hAnsi="Arial" w:cs="Arial"/>
          <w:b/>
          <w:szCs w:val="24"/>
        </w:rPr>
      </w:pPr>
      <w:r w:rsidRPr="007177CA">
        <w:rPr>
          <w:rFonts w:ascii="Arial" w:hAnsi="Arial" w:cs="Arial"/>
          <w:b/>
          <w:szCs w:val="24"/>
        </w:rPr>
        <w:t xml:space="preserve">                                                                                                   Ο ΔΗΜΑΡΧΟΣ</w:t>
      </w:r>
    </w:p>
    <w:p w:rsidR="007177CA" w:rsidRDefault="007177CA" w:rsidP="007177CA">
      <w:pPr>
        <w:rPr>
          <w:rFonts w:ascii="Arial" w:hAnsi="Arial" w:cs="Arial"/>
          <w:b/>
          <w:szCs w:val="24"/>
        </w:rPr>
      </w:pPr>
    </w:p>
    <w:p w:rsidR="007177CA" w:rsidRDefault="007177CA" w:rsidP="007177CA">
      <w:pPr>
        <w:rPr>
          <w:rFonts w:ascii="Arial" w:hAnsi="Arial" w:cs="Arial"/>
          <w:b/>
          <w:szCs w:val="24"/>
        </w:rPr>
      </w:pPr>
    </w:p>
    <w:p w:rsidR="007177CA" w:rsidRPr="007177CA" w:rsidRDefault="007177CA" w:rsidP="007177CA">
      <w:pPr>
        <w:rPr>
          <w:rFonts w:ascii="Arial" w:hAnsi="Arial" w:cs="Arial"/>
          <w:b/>
          <w:szCs w:val="24"/>
        </w:rPr>
      </w:pPr>
    </w:p>
    <w:p w:rsidR="007177CA" w:rsidRPr="007177CA" w:rsidRDefault="007177CA" w:rsidP="007177CA">
      <w:pPr>
        <w:rPr>
          <w:rFonts w:ascii="Arial" w:hAnsi="Arial" w:cs="Arial"/>
          <w:b/>
          <w:szCs w:val="24"/>
        </w:rPr>
      </w:pPr>
      <w:r w:rsidRPr="007177CA">
        <w:rPr>
          <w:rFonts w:ascii="Arial" w:hAnsi="Arial" w:cs="Arial"/>
          <w:b/>
          <w:szCs w:val="24"/>
        </w:rPr>
        <w:t xml:space="preserve">                                                                                           ΔΙΟΝΥΣΙΟΣ ΜΠΑΛΙΟΥΚΟΣ</w:t>
      </w:r>
    </w:p>
    <w:p w:rsidR="007177CA" w:rsidRDefault="007177CA" w:rsidP="007177CA">
      <w:pPr>
        <w:rPr>
          <w:rFonts w:ascii="Arial" w:hAnsi="Arial" w:cs="Arial"/>
          <w:szCs w:val="24"/>
        </w:rPr>
      </w:pPr>
    </w:p>
    <w:p w:rsidR="00437CE6" w:rsidRPr="0080167B" w:rsidRDefault="00437CE6" w:rsidP="007177CA">
      <w:pPr>
        <w:widowControl w:val="0"/>
        <w:ind w:left="5480"/>
        <w:rPr>
          <w:rFonts w:ascii="Arial" w:hAnsi="Arial" w:cs="Arial"/>
          <w:b/>
        </w:rPr>
      </w:pPr>
    </w:p>
    <w:sectPr w:rsidR="00437CE6" w:rsidRPr="0080167B" w:rsidSect="00F155B9">
      <w:footerReference w:type="even" r:id="rId14"/>
      <w:footerReference w:type="default" r:id="rId15"/>
      <w:pgSz w:w="11906" w:h="16838" w:code="9"/>
      <w:pgMar w:top="851" w:right="1134" w:bottom="851"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71F" w:rsidRDefault="00D3271F">
      <w:r>
        <w:separator/>
      </w:r>
    </w:p>
  </w:endnote>
  <w:endnote w:type="continuationSeparator" w:id="0">
    <w:p w:rsidR="00D3271F" w:rsidRDefault="00D327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A1"/>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MgHelveticaUCPol">
    <w:altName w:val="Yu Gothic"/>
    <w:panose1 w:val="00000000000000000000"/>
    <w:charset w:val="80"/>
    <w:family w:val="auto"/>
    <w:notTrueType/>
    <w:pitch w:val="default"/>
    <w:sig w:usb0="00000000" w:usb1="08070000" w:usb2="00000010" w:usb3="00000000" w:csb0="0002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BC" w:rsidRPr="00A03E1D" w:rsidRDefault="00F31FAB">
    <w:pPr>
      <w:pStyle w:val="a5"/>
      <w:framePr w:wrap="around" w:vAnchor="text" w:hAnchor="margin" w:xAlign="center" w:y="1"/>
      <w:rPr>
        <w:rStyle w:val="a6"/>
        <w:color w:val="333399"/>
      </w:rPr>
    </w:pPr>
    <w:r w:rsidRPr="00A03E1D">
      <w:rPr>
        <w:rStyle w:val="a6"/>
        <w:color w:val="333399"/>
      </w:rPr>
      <w:fldChar w:fldCharType="begin"/>
    </w:r>
    <w:r w:rsidR="00E136BC" w:rsidRPr="00A03E1D">
      <w:rPr>
        <w:rStyle w:val="a6"/>
        <w:color w:val="333399"/>
      </w:rPr>
      <w:instrText xml:space="preserve">PAGE  </w:instrText>
    </w:r>
    <w:r w:rsidRPr="00A03E1D">
      <w:rPr>
        <w:rStyle w:val="a6"/>
        <w:color w:val="333399"/>
      </w:rPr>
      <w:fldChar w:fldCharType="separate"/>
    </w:r>
    <w:r w:rsidR="00E136BC">
      <w:rPr>
        <w:rStyle w:val="a6"/>
        <w:noProof/>
        <w:color w:val="333399"/>
      </w:rPr>
      <w:t>1</w:t>
    </w:r>
    <w:r w:rsidRPr="00A03E1D">
      <w:rPr>
        <w:rStyle w:val="a6"/>
        <w:color w:val="333399"/>
      </w:rPr>
      <w:fldChar w:fldCharType="end"/>
    </w:r>
  </w:p>
  <w:p w:rsidR="00E136BC" w:rsidRPr="00A03E1D" w:rsidRDefault="00E136BC">
    <w:pPr>
      <w:pStyle w:val="a5"/>
      <w:rPr>
        <w:color w:val="33339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36BC" w:rsidRPr="00005406" w:rsidRDefault="00E136BC" w:rsidP="00550084">
    <w:pPr>
      <w:pStyle w:val="a5"/>
      <w:spacing w:before="60"/>
      <w:jc w:val="center"/>
      <w:rPr>
        <w:rFonts w:ascii="Arial" w:hAnsi="Arial"/>
        <w:sz w:val="20"/>
      </w:rPr>
    </w:pPr>
    <w:r w:rsidRPr="00005406">
      <w:rPr>
        <w:rFonts w:ascii="Arial" w:hAnsi="Arial"/>
        <w:sz w:val="20"/>
      </w:rPr>
      <w:t xml:space="preserve">Σελίδα </w:t>
    </w:r>
    <w:r w:rsidR="00F31FAB" w:rsidRPr="00005406">
      <w:rPr>
        <w:rStyle w:val="a6"/>
        <w:rFonts w:ascii="Arial" w:hAnsi="Arial"/>
        <w:sz w:val="20"/>
      </w:rPr>
      <w:fldChar w:fldCharType="begin"/>
    </w:r>
    <w:r w:rsidRPr="00005406">
      <w:rPr>
        <w:rStyle w:val="a6"/>
        <w:rFonts w:ascii="Arial" w:hAnsi="Arial"/>
        <w:sz w:val="20"/>
      </w:rPr>
      <w:instrText xml:space="preserve"> PAGE </w:instrText>
    </w:r>
    <w:r w:rsidR="00F31FAB" w:rsidRPr="00005406">
      <w:rPr>
        <w:rStyle w:val="a6"/>
        <w:rFonts w:ascii="Arial" w:hAnsi="Arial"/>
        <w:sz w:val="20"/>
      </w:rPr>
      <w:fldChar w:fldCharType="separate"/>
    </w:r>
    <w:r w:rsidR="002B42B6">
      <w:rPr>
        <w:rStyle w:val="a6"/>
        <w:rFonts w:ascii="Arial" w:hAnsi="Arial"/>
        <w:noProof/>
        <w:sz w:val="20"/>
      </w:rPr>
      <w:t>11</w:t>
    </w:r>
    <w:r w:rsidR="00F31FAB" w:rsidRPr="00005406">
      <w:rPr>
        <w:rStyle w:val="a6"/>
        <w:rFonts w:ascii="Arial" w:hAnsi="Arial"/>
        <w:sz w:val="20"/>
      </w:rPr>
      <w:fldChar w:fldCharType="end"/>
    </w:r>
    <w:r w:rsidRPr="00005406">
      <w:rPr>
        <w:rStyle w:val="a6"/>
        <w:rFonts w:ascii="Arial" w:hAnsi="Arial"/>
        <w:sz w:val="20"/>
      </w:rPr>
      <w:t xml:space="preserve"> από </w:t>
    </w:r>
    <w:r w:rsidR="00F31FAB" w:rsidRPr="00005406">
      <w:rPr>
        <w:rStyle w:val="a6"/>
        <w:rFonts w:ascii="Arial" w:hAnsi="Arial"/>
        <w:sz w:val="20"/>
      </w:rPr>
      <w:fldChar w:fldCharType="begin"/>
    </w:r>
    <w:r w:rsidRPr="00005406">
      <w:rPr>
        <w:rStyle w:val="a6"/>
        <w:rFonts w:ascii="Arial" w:hAnsi="Arial"/>
        <w:sz w:val="20"/>
      </w:rPr>
      <w:instrText xml:space="preserve"> NUMPAGES </w:instrText>
    </w:r>
    <w:r w:rsidR="00F31FAB" w:rsidRPr="00005406">
      <w:rPr>
        <w:rStyle w:val="a6"/>
        <w:rFonts w:ascii="Arial" w:hAnsi="Arial"/>
        <w:sz w:val="20"/>
      </w:rPr>
      <w:fldChar w:fldCharType="separate"/>
    </w:r>
    <w:r w:rsidR="002B42B6">
      <w:rPr>
        <w:rStyle w:val="a6"/>
        <w:rFonts w:ascii="Arial" w:hAnsi="Arial"/>
        <w:noProof/>
        <w:sz w:val="20"/>
      </w:rPr>
      <w:t>11</w:t>
    </w:r>
    <w:r w:rsidR="00F31FAB" w:rsidRPr="00005406">
      <w:rPr>
        <w:rStyle w:val="a6"/>
        <w:rFonts w:ascii="Arial" w:hAnsi="Arial"/>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71F" w:rsidRDefault="00D3271F">
      <w:r>
        <w:separator/>
      </w:r>
    </w:p>
  </w:footnote>
  <w:footnote w:type="continuationSeparator" w:id="0">
    <w:p w:rsidR="00D3271F" w:rsidRDefault="00D3271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76"/>
        </w:tabs>
        <w:ind w:left="356" w:hanging="432"/>
      </w:pPr>
    </w:lvl>
    <w:lvl w:ilvl="1">
      <w:start w:val="1"/>
      <w:numFmt w:val="none"/>
      <w:suff w:val="nothing"/>
      <w:lvlText w:val=""/>
      <w:lvlJc w:val="left"/>
      <w:pPr>
        <w:tabs>
          <w:tab w:val="num" w:pos="-76"/>
        </w:tabs>
        <w:ind w:left="500" w:hanging="576"/>
      </w:pPr>
    </w:lvl>
    <w:lvl w:ilvl="2">
      <w:start w:val="1"/>
      <w:numFmt w:val="none"/>
      <w:suff w:val="nothing"/>
      <w:lvlText w:val=""/>
      <w:lvlJc w:val="left"/>
      <w:pPr>
        <w:tabs>
          <w:tab w:val="num" w:pos="-76"/>
        </w:tabs>
        <w:ind w:left="644" w:hanging="720"/>
      </w:pPr>
    </w:lvl>
    <w:lvl w:ilvl="3">
      <w:start w:val="1"/>
      <w:numFmt w:val="none"/>
      <w:suff w:val="nothing"/>
      <w:lvlText w:val=""/>
      <w:lvlJc w:val="left"/>
      <w:pPr>
        <w:tabs>
          <w:tab w:val="num" w:pos="-76"/>
        </w:tabs>
        <w:ind w:left="788" w:hanging="864"/>
      </w:pPr>
    </w:lvl>
    <w:lvl w:ilvl="4">
      <w:start w:val="1"/>
      <w:numFmt w:val="none"/>
      <w:suff w:val="nothing"/>
      <w:lvlText w:val=""/>
      <w:lvlJc w:val="left"/>
      <w:pPr>
        <w:tabs>
          <w:tab w:val="num" w:pos="-76"/>
        </w:tabs>
        <w:ind w:left="-76" w:firstLine="0"/>
      </w:pPr>
    </w:lvl>
    <w:lvl w:ilvl="5">
      <w:start w:val="1"/>
      <w:numFmt w:val="none"/>
      <w:suff w:val="nothing"/>
      <w:lvlText w:val=""/>
      <w:lvlJc w:val="left"/>
      <w:pPr>
        <w:tabs>
          <w:tab w:val="num" w:pos="-76"/>
        </w:tabs>
        <w:ind w:left="-76" w:firstLine="0"/>
      </w:pPr>
    </w:lvl>
    <w:lvl w:ilvl="6">
      <w:start w:val="1"/>
      <w:numFmt w:val="none"/>
      <w:suff w:val="nothing"/>
      <w:lvlText w:val=""/>
      <w:lvlJc w:val="left"/>
      <w:pPr>
        <w:tabs>
          <w:tab w:val="num" w:pos="-76"/>
        </w:tabs>
        <w:ind w:left="-76" w:firstLine="0"/>
      </w:pPr>
    </w:lvl>
    <w:lvl w:ilvl="7">
      <w:start w:val="1"/>
      <w:numFmt w:val="none"/>
      <w:suff w:val="nothing"/>
      <w:lvlText w:val=""/>
      <w:lvlJc w:val="left"/>
      <w:pPr>
        <w:tabs>
          <w:tab w:val="num" w:pos="-76"/>
        </w:tabs>
        <w:ind w:left="-76" w:firstLine="0"/>
      </w:pPr>
    </w:lvl>
    <w:lvl w:ilvl="8">
      <w:start w:val="1"/>
      <w:numFmt w:val="none"/>
      <w:suff w:val="nothing"/>
      <w:lvlText w:val=""/>
      <w:lvlJc w:val="left"/>
      <w:pPr>
        <w:tabs>
          <w:tab w:val="num" w:pos="-76"/>
        </w:tabs>
        <w:ind w:left="-76" w:firstLine="0"/>
      </w:pPr>
    </w:lvl>
  </w:abstractNum>
  <w:abstractNum w:abstractNumId="1">
    <w:nsid w:val="00000002"/>
    <w:multiLevelType w:val="singleLevel"/>
    <w:tmpl w:val="00000002"/>
    <w:lvl w:ilvl="0">
      <w:start w:val="1"/>
      <w:numFmt w:val="decimal"/>
      <w:lvlText w:val="%1."/>
      <w:lvlJc w:val="left"/>
      <w:pPr>
        <w:tabs>
          <w:tab w:val="num" w:pos="425"/>
        </w:tabs>
        <w:ind w:left="425" w:hanging="425"/>
      </w:pPr>
      <w:rPr>
        <w:b/>
      </w:rPr>
    </w:lvl>
  </w:abstractNum>
  <w:abstractNum w:abstractNumId="2">
    <w:nsid w:val="00000003"/>
    <w:multiLevelType w:val="singleLevel"/>
    <w:tmpl w:val="00000003"/>
    <w:name w:val="WW8Num3"/>
    <w:lvl w:ilvl="0">
      <w:start w:val="1"/>
      <w:numFmt w:val="decimal"/>
      <w:lvlText w:val="%1."/>
      <w:lvlJc w:val="left"/>
      <w:pPr>
        <w:tabs>
          <w:tab w:val="num" w:pos="567"/>
        </w:tabs>
        <w:ind w:left="567" w:hanging="425"/>
      </w:pPr>
      <w:rPr>
        <w:rFonts w:ascii="Arial" w:hAnsi="Arial" w:cs="Arial"/>
        <w:b/>
        <w:i w:val="0"/>
        <w:color w:val="000000"/>
        <w:sz w:val="22"/>
        <w:szCs w:val="22"/>
      </w:rPr>
    </w:lvl>
  </w:abstractNum>
  <w:abstractNum w:abstractNumId="3">
    <w:nsid w:val="0F090EA2"/>
    <w:multiLevelType w:val="hybridMultilevel"/>
    <w:tmpl w:val="0FFA2D1C"/>
    <w:lvl w:ilvl="0" w:tplc="8B386932">
      <w:start w:val="1"/>
      <w:numFmt w:val="decimal"/>
      <w:lvlText w:val="%1."/>
      <w:lvlJc w:val="left"/>
      <w:pPr>
        <w:ind w:left="432" w:hanging="360"/>
      </w:pPr>
      <w:rPr>
        <w:rFonts w:hint="default"/>
      </w:rPr>
    </w:lvl>
    <w:lvl w:ilvl="1" w:tplc="04080019" w:tentative="1">
      <w:start w:val="1"/>
      <w:numFmt w:val="lowerLetter"/>
      <w:lvlText w:val="%2."/>
      <w:lvlJc w:val="left"/>
      <w:pPr>
        <w:ind w:left="1152" w:hanging="360"/>
      </w:pPr>
    </w:lvl>
    <w:lvl w:ilvl="2" w:tplc="0408001B" w:tentative="1">
      <w:start w:val="1"/>
      <w:numFmt w:val="lowerRoman"/>
      <w:lvlText w:val="%3."/>
      <w:lvlJc w:val="right"/>
      <w:pPr>
        <w:ind w:left="1872" w:hanging="180"/>
      </w:pPr>
    </w:lvl>
    <w:lvl w:ilvl="3" w:tplc="0408000F" w:tentative="1">
      <w:start w:val="1"/>
      <w:numFmt w:val="decimal"/>
      <w:lvlText w:val="%4."/>
      <w:lvlJc w:val="left"/>
      <w:pPr>
        <w:ind w:left="2592" w:hanging="360"/>
      </w:pPr>
    </w:lvl>
    <w:lvl w:ilvl="4" w:tplc="04080019" w:tentative="1">
      <w:start w:val="1"/>
      <w:numFmt w:val="lowerLetter"/>
      <w:lvlText w:val="%5."/>
      <w:lvlJc w:val="left"/>
      <w:pPr>
        <w:ind w:left="3312" w:hanging="360"/>
      </w:pPr>
    </w:lvl>
    <w:lvl w:ilvl="5" w:tplc="0408001B" w:tentative="1">
      <w:start w:val="1"/>
      <w:numFmt w:val="lowerRoman"/>
      <w:lvlText w:val="%6."/>
      <w:lvlJc w:val="right"/>
      <w:pPr>
        <w:ind w:left="4032" w:hanging="180"/>
      </w:pPr>
    </w:lvl>
    <w:lvl w:ilvl="6" w:tplc="0408000F" w:tentative="1">
      <w:start w:val="1"/>
      <w:numFmt w:val="decimal"/>
      <w:lvlText w:val="%7."/>
      <w:lvlJc w:val="left"/>
      <w:pPr>
        <w:ind w:left="4752" w:hanging="360"/>
      </w:pPr>
    </w:lvl>
    <w:lvl w:ilvl="7" w:tplc="04080019" w:tentative="1">
      <w:start w:val="1"/>
      <w:numFmt w:val="lowerLetter"/>
      <w:lvlText w:val="%8."/>
      <w:lvlJc w:val="left"/>
      <w:pPr>
        <w:ind w:left="5472" w:hanging="360"/>
      </w:pPr>
    </w:lvl>
    <w:lvl w:ilvl="8" w:tplc="0408001B" w:tentative="1">
      <w:start w:val="1"/>
      <w:numFmt w:val="lowerRoman"/>
      <w:lvlText w:val="%9."/>
      <w:lvlJc w:val="right"/>
      <w:pPr>
        <w:ind w:left="6192" w:hanging="180"/>
      </w:pPr>
    </w:lvl>
  </w:abstractNum>
  <w:abstractNum w:abstractNumId="4">
    <w:nsid w:val="12C53227"/>
    <w:multiLevelType w:val="hybridMultilevel"/>
    <w:tmpl w:val="62B063E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141778E5"/>
    <w:multiLevelType w:val="hybridMultilevel"/>
    <w:tmpl w:val="6ED68A02"/>
    <w:lvl w:ilvl="0" w:tplc="0846E8E6">
      <w:start w:val="1"/>
      <w:numFmt w:val="decimal"/>
      <w:lvlText w:val="%1."/>
      <w:lvlJc w:val="left"/>
      <w:pPr>
        <w:tabs>
          <w:tab w:val="num" w:pos="425"/>
        </w:tabs>
        <w:ind w:left="425" w:hanging="425"/>
      </w:pPr>
      <w:rPr>
        <w:rFonts w:ascii="Arial" w:eastAsia="Times New Roman" w:hAnsi="Arial" w:cs="Arial"/>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6">
    <w:nsid w:val="23570B5D"/>
    <w:multiLevelType w:val="hybridMultilevel"/>
    <w:tmpl w:val="B11852E4"/>
    <w:lvl w:ilvl="0" w:tplc="04080005">
      <w:start w:val="1"/>
      <w:numFmt w:val="bullet"/>
      <w:lvlText w:val=""/>
      <w:lvlJc w:val="left"/>
      <w:pPr>
        <w:tabs>
          <w:tab w:val="num" w:pos="1080"/>
        </w:tabs>
        <w:ind w:left="1080" w:hanging="360"/>
      </w:pPr>
      <w:rPr>
        <w:rFonts w:ascii="Wingdings" w:hAnsi="Wingdings" w:hint="default"/>
      </w:rPr>
    </w:lvl>
    <w:lvl w:ilvl="1" w:tplc="04080003" w:tentative="1">
      <w:start w:val="1"/>
      <w:numFmt w:val="bullet"/>
      <w:lvlText w:val="o"/>
      <w:lvlJc w:val="left"/>
      <w:pPr>
        <w:tabs>
          <w:tab w:val="num" w:pos="1800"/>
        </w:tabs>
        <w:ind w:left="1800" w:hanging="360"/>
      </w:pPr>
      <w:rPr>
        <w:rFonts w:ascii="Courier New" w:hAnsi="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7">
    <w:nsid w:val="2B4534EC"/>
    <w:multiLevelType w:val="hybridMultilevel"/>
    <w:tmpl w:val="52588F7A"/>
    <w:lvl w:ilvl="0" w:tplc="04080005">
      <w:start w:val="1"/>
      <w:numFmt w:val="bullet"/>
      <w:lvlText w:val=""/>
      <w:lvlJc w:val="left"/>
      <w:pPr>
        <w:ind w:left="720" w:hanging="360"/>
      </w:pPr>
      <w:rPr>
        <w:rFonts w:ascii="Wingdings" w:hAnsi="Wingdings"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313B6AC2"/>
    <w:multiLevelType w:val="singleLevel"/>
    <w:tmpl w:val="BE3ED4E6"/>
    <w:lvl w:ilvl="0">
      <w:start w:val="1"/>
      <w:numFmt w:val="decimal"/>
      <w:lvlText w:val="%1."/>
      <w:lvlJc w:val="left"/>
      <w:pPr>
        <w:tabs>
          <w:tab w:val="num" w:pos="1069"/>
        </w:tabs>
        <w:ind w:left="1069" w:hanging="360"/>
      </w:pPr>
      <w:rPr>
        <w:rFonts w:hint="default"/>
      </w:rPr>
    </w:lvl>
  </w:abstractNum>
  <w:abstractNum w:abstractNumId="9">
    <w:nsid w:val="37C13174"/>
    <w:multiLevelType w:val="hybridMultilevel"/>
    <w:tmpl w:val="C456C12A"/>
    <w:lvl w:ilvl="0" w:tplc="04080001">
      <w:start w:val="1"/>
      <w:numFmt w:val="bullet"/>
      <w:lvlText w:val=""/>
      <w:lvlJc w:val="left"/>
      <w:pPr>
        <w:ind w:left="294" w:hanging="360"/>
      </w:pPr>
      <w:rPr>
        <w:rFonts w:ascii="Symbol" w:hAnsi="Symbol" w:hint="default"/>
      </w:rPr>
    </w:lvl>
    <w:lvl w:ilvl="1" w:tplc="04080003" w:tentative="1">
      <w:start w:val="1"/>
      <w:numFmt w:val="bullet"/>
      <w:lvlText w:val="o"/>
      <w:lvlJc w:val="left"/>
      <w:pPr>
        <w:ind w:left="1014" w:hanging="360"/>
      </w:pPr>
      <w:rPr>
        <w:rFonts w:ascii="Courier New" w:hAnsi="Courier New" w:cs="Courier New" w:hint="default"/>
      </w:rPr>
    </w:lvl>
    <w:lvl w:ilvl="2" w:tplc="04080005" w:tentative="1">
      <w:start w:val="1"/>
      <w:numFmt w:val="bullet"/>
      <w:lvlText w:val=""/>
      <w:lvlJc w:val="left"/>
      <w:pPr>
        <w:ind w:left="1734" w:hanging="360"/>
      </w:pPr>
      <w:rPr>
        <w:rFonts w:ascii="Wingdings" w:hAnsi="Wingdings" w:hint="default"/>
      </w:rPr>
    </w:lvl>
    <w:lvl w:ilvl="3" w:tplc="04080001" w:tentative="1">
      <w:start w:val="1"/>
      <w:numFmt w:val="bullet"/>
      <w:lvlText w:val=""/>
      <w:lvlJc w:val="left"/>
      <w:pPr>
        <w:ind w:left="2454" w:hanging="360"/>
      </w:pPr>
      <w:rPr>
        <w:rFonts w:ascii="Symbol" w:hAnsi="Symbol" w:hint="default"/>
      </w:rPr>
    </w:lvl>
    <w:lvl w:ilvl="4" w:tplc="04080003" w:tentative="1">
      <w:start w:val="1"/>
      <w:numFmt w:val="bullet"/>
      <w:lvlText w:val="o"/>
      <w:lvlJc w:val="left"/>
      <w:pPr>
        <w:ind w:left="3174" w:hanging="360"/>
      </w:pPr>
      <w:rPr>
        <w:rFonts w:ascii="Courier New" w:hAnsi="Courier New" w:cs="Courier New" w:hint="default"/>
      </w:rPr>
    </w:lvl>
    <w:lvl w:ilvl="5" w:tplc="04080005" w:tentative="1">
      <w:start w:val="1"/>
      <w:numFmt w:val="bullet"/>
      <w:lvlText w:val=""/>
      <w:lvlJc w:val="left"/>
      <w:pPr>
        <w:ind w:left="3894" w:hanging="360"/>
      </w:pPr>
      <w:rPr>
        <w:rFonts w:ascii="Wingdings" w:hAnsi="Wingdings" w:hint="default"/>
      </w:rPr>
    </w:lvl>
    <w:lvl w:ilvl="6" w:tplc="04080001" w:tentative="1">
      <w:start w:val="1"/>
      <w:numFmt w:val="bullet"/>
      <w:lvlText w:val=""/>
      <w:lvlJc w:val="left"/>
      <w:pPr>
        <w:ind w:left="4614" w:hanging="360"/>
      </w:pPr>
      <w:rPr>
        <w:rFonts w:ascii="Symbol" w:hAnsi="Symbol" w:hint="default"/>
      </w:rPr>
    </w:lvl>
    <w:lvl w:ilvl="7" w:tplc="04080003" w:tentative="1">
      <w:start w:val="1"/>
      <w:numFmt w:val="bullet"/>
      <w:lvlText w:val="o"/>
      <w:lvlJc w:val="left"/>
      <w:pPr>
        <w:ind w:left="5334" w:hanging="360"/>
      </w:pPr>
      <w:rPr>
        <w:rFonts w:ascii="Courier New" w:hAnsi="Courier New" w:cs="Courier New" w:hint="default"/>
      </w:rPr>
    </w:lvl>
    <w:lvl w:ilvl="8" w:tplc="04080005" w:tentative="1">
      <w:start w:val="1"/>
      <w:numFmt w:val="bullet"/>
      <w:lvlText w:val=""/>
      <w:lvlJc w:val="left"/>
      <w:pPr>
        <w:ind w:left="6054" w:hanging="360"/>
      </w:pPr>
      <w:rPr>
        <w:rFonts w:ascii="Wingdings" w:hAnsi="Wingdings" w:hint="default"/>
      </w:rPr>
    </w:lvl>
  </w:abstractNum>
  <w:abstractNum w:abstractNumId="10">
    <w:nsid w:val="45047C7B"/>
    <w:multiLevelType w:val="hybridMultilevel"/>
    <w:tmpl w:val="7FFC443E"/>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1">
    <w:nsid w:val="47636AF4"/>
    <w:multiLevelType w:val="hybridMultilevel"/>
    <w:tmpl w:val="BF7CAF68"/>
    <w:lvl w:ilvl="0" w:tplc="0846E8E6">
      <w:start w:val="1"/>
      <w:numFmt w:val="decimal"/>
      <w:lvlText w:val="%1."/>
      <w:lvlJc w:val="left"/>
      <w:pPr>
        <w:tabs>
          <w:tab w:val="num" w:pos="425"/>
        </w:tabs>
        <w:ind w:left="425" w:hanging="425"/>
      </w:pPr>
      <w:rPr>
        <w:rFonts w:ascii="Arial" w:eastAsia="Times New Roman" w:hAnsi="Arial" w:cs="Arial"/>
        <w:b/>
        <w:i w:val="0"/>
      </w:rPr>
    </w:lvl>
    <w:lvl w:ilvl="1" w:tplc="04080019" w:tentative="1">
      <w:start w:val="1"/>
      <w:numFmt w:val="lowerLetter"/>
      <w:lvlText w:val="%2."/>
      <w:lvlJc w:val="left"/>
      <w:pPr>
        <w:tabs>
          <w:tab w:val="num" w:pos="1080"/>
        </w:tabs>
        <w:ind w:left="1080" w:hanging="360"/>
      </w:pPr>
    </w:lvl>
    <w:lvl w:ilvl="2" w:tplc="0408001B" w:tentative="1">
      <w:start w:val="1"/>
      <w:numFmt w:val="lowerRoman"/>
      <w:lvlText w:val="%3."/>
      <w:lvlJc w:val="right"/>
      <w:pPr>
        <w:tabs>
          <w:tab w:val="num" w:pos="1800"/>
        </w:tabs>
        <w:ind w:left="1800" w:hanging="180"/>
      </w:pPr>
    </w:lvl>
    <w:lvl w:ilvl="3" w:tplc="0408000F" w:tentative="1">
      <w:start w:val="1"/>
      <w:numFmt w:val="decimal"/>
      <w:lvlText w:val="%4."/>
      <w:lvlJc w:val="left"/>
      <w:pPr>
        <w:tabs>
          <w:tab w:val="num" w:pos="2520"/>
        </w:tabs>
        <w:ind w:left="2520" w:hanging="360"/>
      </w:pPr>
    </w:lvl>
    <w:lvl w:ilvl="4" w:tplc="04080019" w:tentative="1">
      <w:start w:val="1"/>
      <w:numFmt w:val="lowerLetter"/>
      <w:lvlText w:val="%5."/>
      <w:lvlJc w:val="left"/>
      <w:pPr>
        <w:tabs>
          <w:tab w:val="num" w:pos="3240"/>
        </w:tabs>
        <w:ind w:left="3240" w:hanging="360"/>
      </w:pPr>
    </w:lvl>
    <w:lvl w:ilvl="5" w:tplc="0408001B" w:tentative="1">
      <w:start w:val="1"/>
      <w:numFmt w:val="lowerRoman"/>
      <w:lvlText w:val="%6."/>
      <w:lvlJc w:val="right"/>
      <w:pPr>
        <w:tabs>
          <w:tab w:val="num" w:pos="3960"/>
        </w:tabs>
        <w:ind w:left="3960" w:hanging="180"/>
      </w:pPr>
    </w:lvl>
    <w:lvl w:ilvl="6" w:tplc="0408000F" w:tentative="1">
      <w:start w:val="1"/>
      <w:numFmt w:val="decimal"/>
      <w:lvlText w:val="%7."/>
      <w:lvlJc w:val="left"/>
      <w:pPr>
        <w:tabs>
          <w:tab w:val="num" w:pos="4680"/>
        </w:tabs>
        <w:ind w:left="4680" w:hanging="360"/>
      </w:pPr>
    </w:lvl>
    <w:lvl w:ilvl="7" w:tplc="04080019" w:tentative="1">
      <w:start w:val="1"/>
      <w:numFmt w:val="lowerLetter"/>
      <w:lvlText w:val="%8."/>
      <w:lvlJc w:val="left"/>
      <w:pPr>
        <w:tabs>
          <w:tab w:val="num" w:pos="5400"/>
        </w:tabs>
        <w:ind w:left="5400" w:hanging="360"/>
      </w:pPr>
    </w:lvl>
    <w:lvl w:ilvl="8" w:tplc="0408001B" w:tentative="1">
      <w:start w:val="1"/>
      <w:numFmt w:val="lowerRoman"/>
      <w:lvlText w:val="%9."/>
      <w:lvlJc w:val="right"/>
      <w:pPr>
        <w:tabs>
          <w:tab w:val="num" w:pos="6120"/>
        </w:tabs>
        <w:ind w:left="6120" w:hanging="180"/>
      </w:pPr>
    </w:lvl>
  </w:abstractNum>
  <w:abstractNum w:abstractNumId="12">
    <w:nsid w:val="54C54D56"/>
    <w:multiLevelType w:val="hybridMultilevel"/>
    <w:tmpl w:val="3500A45C"/>
    <w:lvl w:ilvl="0" w:tplc="102CE0AA">
      <w:start w:val="1"/>
      <w:numFmt w:val="decimal"/>
      <w:lvlText w:val="%1."/>
      <w:lvlJc w:val="left"/>
      <w:pPr>
        <w:ind w:left="786"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DC77E8A"/>
    <w:multiLevelType w:val="hybridMultilevel"/>
    <w:tmpl w:val="EBD00AF6"/>
    <w:lvl w:ilvl="0" w:tplc="D5BC07DC">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11"/>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4"/>
  </w:num>
  <w:num w:numId="6">
    <w:abstractNumId w:val="3"/>
  </w:num>
  <w:num w:numId="7">
    <w:abstractNumId w:val="7"/>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num>
  <w:num w:numId="10">
    <w:abstractNumId w:val="2"/>
  </w:num>
  <w:num w:numId="11">
    <w:abstractNumId w:val="1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num>
  <w:num w:numId="14">
    <w:abstractNumId w:val="8"/>
  </w:num>
  <w:num w:numId="15">
    <w:abstractNumId w:val="0"/>
  </w:num>
  <w:num w:numId="16">
    <w:abstractNumId w:val="9"/>
  </w:num>
  <w:num w:numId="17">
    <w:abstractNumId w:val="13"/>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77FA8"/>
    <w:rsid w:val="00000078"/>
    <w:rsid w:val="000010C9"/>
    <w:rsid w:val="00001AEE"/>
    <w:rsid w:val="0000334A"/>
    <w:rsid w:val="00003BC5"/>
    <w:rsid w:val="0000423F"/>
    <w:rsid w:val="000042CE"/>
    <w:rsid w:val="00005406"/>
    <w:rsid w:val="0000619F"/>
    <w:rsid w:val="000066BB"/>
    <w:rsid w:val="000101AA"/>
    <w:rsid w:val="00010BCD"/>
    <w:rsid w:val="000113A7"/>
    <w:rsid w:val="000121BD"/>
    <w:rsid w:val="00013DAE"/>
    <w:rsid w:val="00013F8E"/>
    <w:rsid w:val="0001402A"/>
    <w:rsid w:val="000144EB"/>
    <w:rsid w:val="000148CE"/>
    <w:rsid w:val="00014CAB"/>
    <w:rsid w:val="000150B8"/>
    <w:rsid w:val="00015385"/>
    <w:rsid w:val="00017393"/>
    <w:rsid w:val="00017745"/>
    <w:rsid w:val="00017FE6"/>
    <w:rsid w:val="000201C4"/>
    <w:rsid w:val="0002054D"/>
    <w:rsid w:val="000208CF"/>
    <w:rsid w:val="00021439"/>
    <w:rsid w:val="000217B3"/>
    <w:rsid w:val="0002432C"/>
    <w:rsid w:val="00025663"/>
    <w:rsid w:val="000256E6"/>
    <w:rsid w:val="00025E83"/>
    <w:rsid w:val="000275BC"/>
    <w:rsid w:val="000310E1"/>
    <w:rsid w:val="00031451"/>
    <w:rsid w:val="000318D9"/>
    <w:rsid w:val="00031D53"/>
    <w:rsid w:val="00032E79"/>
    <w:rsid w:val="000338FB"/>
    <w:rsid w:val="00033D46"/>
    <w:rsid w:val="00034A20"/>
    <w:rsid w:val="0003542B"/>
    <w:rsid w:val="00036369"/>
    <w:rsid w:val="00036FA5"/>
    <w:rsid w:val="00037624"/>
    <w:rsid w:val="00037C80"/>
    <w:rsid w:val="00037D94"/>
    <w:rsid w:val="0004054F"/>
    <w:rsid w:val="00042006"/>
    <w:rsid w:val="000423A0"/>
    <w:rsid w:val="00042E03"/>
    <w:rsid w:val="000453C2"/>
    <w:rsid w:val="00045972"/>
    <w:rsid w:val="00045983"/>
    <w:rsid w:val="000461EB"/>
    <w:rsid w:val="00046678"/>
    <w:rsid w:val="000471DE"/>
    <w:rsid w:val="0005234A"/>
    <w:rsid w:val="00052957"/>
    <w:rsid w:val="00052EBB"/>
    <w:rsid w:val="00053043"/>
    <w:rsid w:val="00053AC2"/>
    <w:rsid w:val="000552E8"/>
    <w:rsid w:val="000557A5"/>
    <w:rsid w:val="00056049"/>
    <w:rsid w:val="00056DF2"/>
    <w:rsid w:val="00057AF4"/>
    <w:rsid w:val="00061AD4"/>
    <w:rsid w:val="00061EF5"/>
    <w:rsid w:val="000637E9"/>
    <w:rsid w:val="000657CB"/>
    <w:rsid w:val="00065BB2"/>
    <w:rsid w:val="00066196"/>
    <w:rsid w:val="00066D4F"/>
    <w:rsid w:val="00067269"/>
    <w:rsid w:val="00067418"/>
    <w:rsid w:val="00067821"/>
    <w:rsid w:val="0007011B"/>
    <w:rsid w:val="000707E2"/>
    <w:rsid w:val="00071C9F"/>
    <w:rsid w:val="000732D7"/>
    <w:rsid w:val="0007342D"/>
    <w:rsid w:val="0007438A"/>
    <w:rsid w:val="0007497B"/>
    <w:rsid w:val="00074CF1"/>
    <w:rsid w:val="0007503B"/>
    <w:rsid w:val="00075C79"/>
    <w:rsid w:val="00075EF9"/>
    <w:rsid w:val="00076512"/>
    <w:rsid w:val="000778FF"/>
    <w:rsid w:val="00080A07"/>
    <w:rsid w:val="00080C38"/>
    <w:rsid w:val="00081BCE"/>
    <w:rsid w:val="00084A03"/>
    <w:rsid w:val="00087127"/>
    <w:rsid w:val="00091360"/>
    <w:rsid w:val="00091AD5"/>
    <w:rsid w:val="00092F84"/>
    <w:rsid w:val="000932F3"/>
    <w:rsid w:val="00093516"/>
    <w:rsid w:val="00093FAA"/>
    <w:rsid w:val="0009588D"/>
    <w:rsid w:val="000958FD"/>
    <w:rsid w:val="000960B1"/>
    <w:rsid w:val="000A19C0"/>
    <w:rsid w:val="000A2559"/>
    <w:rsid w:val="000A25F5"/>
    <w:rsid w:val="000A2D8D"/>
    <w:rsid w:val="000A40A3"/>
    <w:rsid w:val="000A607E"/>
    <w:rsid w:val="000A70CA"/>
    <w:rsid w:val="000B1647"/>
    <w:rsid w:val="000B1EE5"/>
    <w:rsid w:val="000B20E7"/>
    <w:rsid w:val="000B3207"/>
    <w:rsid w:val="000B492C"/>
    <w:rsid w:val="000B5C5D"/>
    <w:rsid w:val="000B65F4"/>
    <w:rsid w:val="000B719C"/>
    <w:rsid w:val="000B7F5B"/>
    <w:rsid w:val="000B7FFC"/>
    <w:rsid w:val="000C0AF0"/>
    <w:rsid w:val="000C1765"/>
    <w:rsid w:val="000C17F3"/>
    <w:rsid w:val="000C2FAD"/>
    <w:rsid w:val="000C346E"/>
    <w:rsid w:val="000C38B6"/>
    <w:rsid w:val="000C4EF6"/>
    <w:rsid w:val="000C50D9"/>
    <w:rsid w:val="000D0A27"/>
    <w:rsid w:val="000D0B68"/>
    <w:rsid w:val="000D206D"/>
    <w:rsid w:val="000D4CC1"/>
    <w:rsid w:val="000D4F30"/>
    <w:rsid w:val="000D60F6"/>
    <w:rsid w:val="000D6234"/>
    <w:rsid w:val="000E03CD"/>
    <w:rsid w:val="000E1C7D"/>
    <w:rsid w:val="000E26A5"/>
    <w:rsid w:val="000E308D"/>
    <w:rsid w:val="000E3C47"/>
    <w:rsid w:val="000E4693"/>
    <w:rsid w:val="000E57C7"/>
    <w:rsid w:val="000E6B17"/>
    <w:rsid w:val="000F0902"/>
    <w:rsid w:val="000F13BF"/>
    <w:rsid w:val="000F2D90"/>
    <w:rsid w:val="000F3A33"/>
    <w:rsid w:val="000F4850"/>
    <w:rsid w:val="000F537C"/>
    <w:rsid w:val="000F5410"/>
    <w:rsid w:val="000F5EFA"/>
    <w:rsid w:val="000F62A6"/>
    <w:rsid w:val="000F6B56"/>
    <w:rsid w:val="000F6F9D"/>
    <w:rsid w:val="000F7A73"/>
    <w:rsid w:val="000F7D31"/>
    <w:rsid w:val="00100268"/>
    <w:rsid w:val="0010094D"/>
    <w:rsid w:val="00100CE3"/>
    <w:rsid w:val="00100DCC"/>
    <w:rsid w:val="001017BB"/>
    <w:rsid w:val="001024D8"/>
    <w:rsid w:val="00103D2C"/>
    <w:rsid w:val="00110E16"/>
    <w:rsid w:val="001117E1"/>
    <w:rsid w:val="00111F4D"/>
    <w:rsid w:val="00113676"/>
    <w:rsid w:val="00115A86"/>
    <w:rsid w:val="00116008"/>
    <w:rsid w:val="001168A4"/>
    <w:rsid w:val="00117078"/>
    <w:rsid w:val="0011724A"/>
    <w:rsid w:val="00117F70"/>
    <w:rsid w:val="00120BED"/>
    <w:rsid w:val="00121454"/>
    <w:rsid w:val="001222A8"/>
    <w:rsid w:val="00122349"/>
    <w:rsid w:val="001224DC"/>
    <w:rsid w:val="00123363"/>
    <w:rsid w:val="00123926"/>
    <w:rsid w:val="00124038"/>
    <w:rsid w:val="0012559E"/>
    <w:rsid w:val="0012597F"/>
    <w:rsid w:val="00125FDA"/>
    <w:rsid w:val="00126873"/>
    <w:rsid w:val="00126881"/>
    <w:rsid w:val="00126B06"/>
    <w:rsid w:val="00127492"/>
    <w:rsid w:val="00127C12"/>
    <w:rsid w:val="001302B4"/>
    <w:rsid w:val="00130349"/>
    <w:rsid w:val="00130DBA"/>
    <w:rsid w:val="0013175B"/>
    <w:rsid w:val="001319D9"/>
    <w:rsid w:val="00131B0A"/>
    <w:rsid w:val="00133D2C"/>
    <w:rsid w:val="00134161"/>
    <w:rsid w:val="0013557D"/>
    <w:rsid w:val="00135E25"/>
    <w:rsid w:val="00135E34"/>
    <w:rsid w:val="00136AD5"/>
    <w:rsid w:val="001409D5"/>
    <w:rsid w:val="00140D77"/>
    <w:rsid w:val="001412D9"/>
    <w:rsid w:val="001413C8"/>
    <w:rsid w:val="0014162D"/>
    <w:rsid w:val="00147328"/>
    <w:rsid w:val="00147969"/>
    <w:rsid w:val="00147F26"/>
    <w:rsid w:val="00150300"/>
    <w:rsid w:val="00152805"/>
    <w:rsid w:val="00154CAD"/>
    <w:rsid w:val="00156427"/>
    <w:rsid w:val="0015646C"/>
    <w:rsid w:val="00157BF8"/>
    <w:rsid w:val="0016028F"/>
    <w:rsid w:val="001607A4"/>
    <w:rsid w:val="00161211"/>
    <w:rsid w:val="00161444"/>
    <w:rsid w:val="001615D9"/>
    <w:rsid w:val="001621A3"/>
    <w:rsid w:val="001627B7"/>
    <w:rsid w:val="00163312"/>
    <w:rsid w:val="00163A0D"/>
    <w:rsid w:val="00163ADE"/>
    <w:rsid w:val="0016445E"/>
    <w:rsid w:val="001648B2"/>
    <w:rsid w:val="00164FF8"/>
    <w:rsid w:val="00166CAF"/>
    <w:rsid w:val="00170882"/>
    <w:rsid w:val="00171F86"/>
    <w:rsid w:val="0017237C"/>
    <w:rsid w:val="0017269A"/>
    <w:rsid w:val="00172AE7"/>
    <w:rsid w:val="00174C5F"/>
    <w:rsid w:val="0017548D"/>
    <w:rsid w:val="0017673F"/>
    <w:rsid w:val="00177511"/>
    <w:rsid w:val="001775A6"/>
    <w:rsid w:val="001775E8"/>
    <w:rsid w:val="001808BF"/>
    <w:rsid w:val="0018194B"/>
    <w:rsid w:val="00181B8E"/>
    <w:rsid w:val="001830AD"/>
    <w:rsid w:val="00184BD4"/>
    <w:rsid w:val="00185C8A"/>
    <w:rsid w:val="00187F72"/>
    <w:rsid w:val="001902BF"/>
    <w:rsid w:val="00191D88"/>
    <w:rsid w:val="00193958"/>
    <w:rsid w:val="00193BDF"/>
    <w:rsid w:val="001956D8"/>
    <w:rsid w:val="001962B7"/>
    <w:rsid w:val="0019672B"/>
    <w:rsid w:val="0019731D"/>
    <w:rsid w:val="001A0C94"/>
    <w:rsid w:val="001A10EA"/>
    <w:rsid w:val="001A12E0"/>
    <w:rsid w:val="001A2D9B"/>
    <w:rsid w:val="001A38EF"/>
    <w:rsid w:val="001A39A3"/>
    <w:rsid w:val="001A3E75"/>
    <w:rsid w:val="001A3F8D"/>
    <w:rsid w:val="001A600D"/>
    <w:rsid w:val="001A63A3"/>
    <w:rsid w:val="001A656F"/>
    <w:rsid w:val="001A6B6E"/>
    <w:rsid w:val="001A6D2F"/>
    <w:rsid w:val="001A762E"/>
    <w:rsid w:val="001A7CA6"/>
    <w:rsid w:val="001B0D32"/>
    <w:rsid w:val="001B0D42"/>
    <w:rsid w:val="001B26F4"/>
    <w:rsid w:val="001B351D"/>
    <w:rsid w:val="001B4C19"/>
    <w:rsid w:val="001B5CBD"/>
    <w:rsid w:val="001B6F26"/>
    <w:rsid w:val="001B7083"/>
    <w:rsid w:val="001C107A"/>
    <w:rsid w:val="001C1AC4"/>
    <w:rsid w:val="001C2467"/>
    <w:rsid w:val="001C267B"/>
    <w:rsid w:val="001C3027"/>
    <w:rsid w:val="001C45EA"/>
    <w:rsid w:val="001C461D"/>
    <w:rsid w:val="001C5727"/>
    <w:rsid w:val="001C74E9"/>
    <w:rsid w:val="001C7774"/>
    <w:rsid w:val="001C7B41"/>
    <w:rsid w:val="001C7E8B"/>
    <w:rsid w:val="001D042D"/>
    <w:rsid w:val="001D0731"/>
    <w:rsid w:val="001D140D"/>
    <w:rsid w:val="001D1851"/>
    <w:rsid w:val="001D2982"/>
    <w:rsid w:val="001D38F2"/>
    <w:rsid w:val="001D3BCE"/>
    <w:rsid w:val="001D5A65"/>
    <w:rsid w:val="001D6C93"/>
    <w:rsid w:val="001D6E59"/>
    <w:rsid w:val="001D7255"/>
    <w:rsid w:val="001D792A"/>
    <w:rsid w:val="001E37D8"/>
    <w:rsid w:val="001E48B8"/>
    <w:rsid w:val="001E52A8"/>
    <w:rsid w:val="001E5FCF"/>
    <w:rsid w:val="001E6185"/>
    <w:rsid w:val="001E668D"/>
    <w:rsid w:val="001E6A8C"/>
    <w:rsid w:val="001E6E3A"/>
    <w:rsid w:val="001E711A"/>
    <w:rsid w:val="001F36CD"/>
    <w:rsid w:val="001F372A"/>
    <w:rsid w:val="001F517B"/>
    <w:rsid w:val="001F5340"/>
    <w:rsid w:val="001F579C"/>
    <w:rsid w:val="001F6BE5"/>
    <w:rsid w:val="001F71D4"/>
    <w:rsid w:val="001F778E"/>
    <w:rsid w:val="001F7FC7"/>
    <w:rsid w:val="00200218"/>
    <w:rsid w:val="00201ED3"/>
    <w:rsid w:val="00202C07"/>
    <w:rsid w:val="0020438F"/>
    <w:rsid w:val="00205520"/>
    <w:rsid w:val="00206195"/>
    <w:rsid w:val="00206826"/>
    <w:rsid w:val="002076D2"/>
    <w:rsid w:val="00207D09"/>
    <w:rsid w:val="00211AA5"/>
    <w:rsid w:val="00213018"/>
    <w:rsid w:val="00214377"/>
    <w:rsid w:val="002147C1"/>
    <w:rsid w:val="002158D4"/>
    <w:rsid w:val="002162B3"/>
    <w:rsid w:val="00217129"/>
    <w:rsid w:val="002215F8"/>
    <w:rsid w:val="002218F6"/>
    <w:rsid w:val="00221ABC"/>
    <w:rsid w:val="00221D13"/>
    <w:rsid w:val="002224C8"/>
    <w:rsid w:val="002228B8"/>
    <w:rsid w:val="00222D68"/>
    <w:rsid w:val="00223A81"/>
    <w:rsid w:val="00225303"/>
    <w:rsid w:val="002258A9"/>
    <w:rsid w:val="00225EBF"/>
    <w:rsid w:val="00227ADB"/>
    <w:rsid w:val="002302FC"/>
    <w:rsid w:val="00230479"/>
    <w:rsid w:val="00230AC3"/>
    <w:rsid w:val="00232F0B"/>
    <w:rsid w:val="002331BF"/>
    <w:rsid w:val="002336B5"/>
    <w:rsid w:val="00234F74"/>
    <w:rsid w:val="0023578D"/>
    <w:rsid w:val="00235E70"/>
    <w:rsid w:val="002405A6"/>
    <w:rsid w:val="00240851"/>
    <w:rsid w:val="00241887"/>
    <w:rsid w:val="002426B3"/>
    <w:rsid w:val="00243B34"/>
    <w:rsid w:val="00244491"/>
    <w:rsid w:val="00246814"/>
    <w:rsid w:val="00246967"/>
    <w:rsid w:val="0024736F"/>
    <w:rsid w:val="00247A69"/>
    <w:rsid w:val="002504E4"/>
    <w:rsid w:val="002508A8"/>
    <w:rsid w:val="002515EB"/>
    <w:rsid w:val="00251FCB"/>
    <w:rsid w:val="002524C1"/>
    <w:rsid w:val="00252586"/>
    <w:rsid w:val="00252736"/>
    <w:rsid w:val="00253089"/>
    <w:rsid w:val="00253898"/>
    <w:rsid w:val="00253C18"/>
    <w:rsid w:val="00257E11"/>
    <w:rsid w:val="00257EB8"/>
    <w:rsid w:val="00261670"/>
    <w:rsid w:val="00262227"/>
    <w:rsid w:val="00262CD8"/>
    <w:rsid w:val="0026436F"/>
    <w:rsid w:val="00264A46"/>
    <w:rsid w:val="00265159"/>
    <w:rsid w:val="00265522"/>
    <w:rsid w:val="002678FA"/>
    <w:rsid w:val="00267DD3"/>
    <w:rsid w:val="002701EB"/>
    <w:rsid w:val="00270AF8"/>
    <w:rsid w:val="00271392"/>
    <w:rsid w:val="00271819"/>
    <w:rsid w:val="00271B9A"/>
    <w:rsid w:val="0027275F"/>
    <w:rsid w:val="00273D3E"/>
    <w:rsid w:val="00274024"/>
    <w:rsid w:val="00274A6D"/>
    <w:rsid w:val="00274B76"/>
    <w:rsid w:val="002753FD"/>
    <w:rsid w:val="002754F0"/>
    <w:rsid w:val="00275696"/>
    <w:rsid w:val="00276FE7"/>
    <w:rsid w:val="00277239"/>
    <w:rsid w:val="002828C1"/>
    <w:rsid w:val="00282CC9"/>
    <w:rsid w:val="00285634"/>
    <w:rsid w:val="00285D17"/>
    <w:rsid w:val="00286373"/>
    <w:rsid w:val="00286B42"/>
    <w:rsid w:val="00286F33"/>
    <w:rsid w:val="00286F51"/>
    <w:rsid w:val="00290429"/>
    <w:rsid w:val="002915A7"/>
    <w:rsid w:val="002915C8"/>
    <w:rsid w:val="00293264"/>
    <w:rsid w:val="002933B1"/>
    <w:rsid w:val="00293652"/>
    <w:rsid w:val="002936BB"/>
    <w:rsid w:val="00293A29"/>
    <w:rsid w:val="002947F2"/>
    <w:rsid w:val="00296932"/>
    <w:rsid w:val="00297AA4"/>
    <w:rsid w:val="002A074D"/>
    <w:rsid w:val="002A0A55"/>
    <w:rsid w:val="002A15E3"/>
    <w:rsid w:val="002A2242"/>
    <w:rsid w:val="002A3F8F"/>
    <w:rsid w:val="002A4026"/>
    <w:rsid w:val="002A406A"/>
    <w:rsid w:val="002A40FC"/>
    <w:rsid w:val="002A4426"/>
    <w:rsid w:val="002A49C9"/>
    <w:rsid w:val="002A549B"/>
    <w:rsid w:val="002A5EC9"/>
    <w:rsid w:val="002A61D9"/>
    <w:rsid w:val="002A6335"/>
    <w:rsid w:val="002A7597"/>
    <w:rsid w:val="002A764D"/>
    <w:rsid w:val="002B03AB"/>
    <w:rsid w:val="002B0588"/>
    <w:rsid w:val="002B0CDD"/>
    <w:rsid w:val="002B0EBD"/>
    <w:rsid w:val="002B1013"/>
    <w:rsid w:val="002B182F"/>
    <w:rsid w:val="002B237F"/>
    <w:rsid w:val="002B30DA"/>
    <w:rsid w:val="002B42B6"/>
    <w:rsid w:val="002B4872"/>
    <w:rsid w:val="002B4B52"/>
    <w:rsid w:val="002B4F19"/>
    <w:rsid w:val="002B4FFA"/>
    <w:rsid w:val="002B5EF7"/>
    <w:rsid w:val="002B68CF"/>
    <w:rsid w:val="002B71CB"/>
    <w:rsid w:val="002C0862"/>
    <w:rsid w:val="002C1EE6"/>
    <w:rsid w:val="002C1F9C"/>
    <w:rsid w:val="002C2076"/>
    <w:rsid w:val="002C2762"/>
    <w:rsid w:val="002C2D66"/>
    <w:rsid w:val="002C3234"/>
    <w:rsid w:val="002C360F"/>
    <w:rsid w:val="002C3677"/>
    <w:rsid w:val="002C6D38"/>
    <w:rsid w:val="002D34C1"/>
    <w:rsid w:val="002D3B1C"/>
    <w:rsid w:val="002D47BA"/>
    <w:rsid w:val="002D4934"/>
    <w:rsid w:val="002D501F"/>
    <w:rsid w:val="002D6391"/>
    <w:rsid w:val="002D69F8"/>
    <w:rsid w:val="002D7F00"/>
    <w:rsid w:val="002E1497"/>
    <w:rsid w:val="002E1B53"/>
    <w:rsid w:val="002E20F0"/>
    <w:rsid w:val="002E277F"/>
    <w:rsid w:val="002E3C42"/>
    <w:rsid w:val="002E4161"/>
    <w:rsid w:val="002E502C"/>
    <w:rsid w:val="002E5308"/>
    <w:rsid w:val="002E6ED5"/>
    <w:rsid w:val="002E76CD"/>
    <w:rsid w:val="002F127D"/>
    <w:rsid w:val="002F2E07"/>
    <w:rsid w:val="002F50E7"/>
    <w:rsid w:val="002F62E0"/>
    <w:rsid w:val="002F749E"/>
    <w:rsid w:val="003009F7"/>
    <w:rsid w:val="00300C5C"/>
    <w:rsid w:val="003015DE"/>
    <w:rsid w:val="00302880"/>
    <w:rsid w:val="00302FAB"/>
    <w:rsid w:val="00303A5B"/>
    <w:rsid w:val="00304561"/>
    <w:rsid w:val="0030518A"/>
    <w:rsid w:val="00306980"/>
    <w:rsid w:val="003069E9"/>
    <w:rsid w:val="00306CDF"/>
    <w:rsid w:val="00307466"/>
    <w:rsid w:val="00307F8E"/>
    <w:rsid w:val="0031024D"/>
    <w:rsid w:val="003108F5"/>
    <w:rsid w:val="00310F1F"/>
    <w:rsid w:val="003111D5"/>
    <w:rsid w:val="00311CDB"/>
    <w:rsid w:val="00312A58"/>
    <w:rsid w:val="003130D3"/>
    <w:rsid w:val="00313344"/>
    <w:rsid w:val="00314874"/>
    <w:rsid w:val="003204D3"/>
    <w:rsid w:val="003208B2"/>
    <w:rsid w:val="00321417"/>
    <w:rsid w:val="00321DA7"/>
    <w:rsid w:val="003239E7"/>
    <w:rsid w:val="00323C3C"/>
    <w:rsid w:val="003272B3"/>
    <w:rsid w:val="0033161B"/>
    <w:rsid w:val="00331BFF"/>
    <w:rsid w:val="00331F07"/>
    <w:rsid w:val="00332F07"/>
    <w:rsid w:val="003341AF"/>
    <w:rsid w:val="00334906"/>
    <w:rsid w:val="00334F26"/>
    <w:rsid w:val="00335333"/>
    <w:rsid w:val="00336002"/>
    <w:rsid w:val="00336B1B"/>
    <w:rsid w:val="00336E7D"/>
    <w:rsid w:val="003376AD"/>
    <w:rsid w:val="00337EFA"/>
    <w:rsid w:val="00340504"/>
    <w:rsid w:val="00340ACC"/>
    <w:rsid w:val="00341B44"/>
    <w:rsid w:val="00341CA8"/>
    <w:rsid w:val="00344B92"/>
    <w:rsid w:val="00344EF5"/>
    <w:rsid w:val="003451A1"/>
    <w:rsid w:val="0034549E"/>
    <w:rsid w:val="00350C4D"/>
    <w:rsid w:val="00351966"/>
    <w:rsid w:val="00351A6D"/>
    <w:rsid w:val="00352CD7"/>
    <w:rsid w:val="00352E4F"/>
    <w:rsid w:val="0035381F"/>
    <w:rsid w:val="00353E2B"/>
    <w:rsid w:val="00353ECC"/>
    <w:rsid w:val="0035469A"/>
    <w:rsid w:val="00355A7B"/>
    <w:rsid w:val="00355D1D"/>
    <w:rsid w:val="00355F7C"/>
    <w:rsid w:val="00356468"/>
    <w:rsid w:val="00356E54"/>
    <w:rsid w:val="0035734A"/>
    <w:rsid w:val="003579DA"/>
    <w:rsid w:val="00357AB1"/>
    <w:rsid w:val="0036060C"/>
    <w:rsid w:val="003616E4"/>
    <w:rsid w:val="00362FA7"/>
    <w:rsid w:val="00364AA9"/>
    <w:rsid w:val="00366711"/>
    <w:rsid w:val="003702FD"/>
    <w:rsid w:val="003704D4"/>
    <w:rsid w:val="00371727"/>
    <w:rsid w:val="003724EA"/>
    <w:rsid w:val="003728D6"/>
    <w:rsid w:val="00374BF2"/>
    <w:rsid w:val="00374E27"/>
    <w:rsid w:val="00375E14"/>
    <w:rsid w:val="00376842"/>
    <w:rsid w:val="00376C91"/>
    <w:rsid w:val="0037775E"/>
    <w:rsid w:val="0038005A"/>
    <w:rsid w:val="003801B7"/>
    <w:rsid w:val="00380F0C"/>
    <w:rsid w:val="0038105D"/>
    <w:rsid w:val="00381AE2"/>
    <w:rsid w:val="00383395"/>
    <w:rsid w:val="0038379D"/>
    <w:rsid w:val="00383A52"/>
    <w:rsid w:val="00384635"/>
    <w:rsid w:val="00384E7E"/>
    <w:rsid w:val="00384FEA"/>
    <w:rsid w:val="00385370"/>
    <w:rsid w:val="003859E7"/>
    <w:rsid w:val="00386DD8"/>
    <w:rsid w:val="00387962"/>
    <w:rsid w:val="0039042D"/>
    <w:rsid w:val="0039085A"/>
    <w:rsid w:val="003919FC"/>
    <w:rsid w:val="00392012"/>
    <w:rsid w:val="003922BD"/>
    <w:rsid w:val="003925BF"/>
    <w:rsid w:val="003934FB"/>
    <w:rsid w:val="003940AC"/>
    <w:rsid w:val="00394DED"/>
    <w:rsid w:val="00395315"/>
    <w:rsid w:val="00395BA0"/>
    <w:rsid w:val="003973AB"/>
    <w:rsid w:val="00397B43"/>
    <w:rsid w:val="00397E00"/>
    <w:rsid w:val="003A07A7"/>
    <w:rsid w:val="003A0DDB"/>
    <w:rsid w:val="003A11BB"/>
    <w:rsid w:val="003A2CA4"/>
    <w:rsid w:val="003A30AA"/>
    <w:rsid w:val="003A31E0"/>
    <w:rsid w:val="003A415B"/>
    <w:rsid w:val="003A6294"/>
    <w:rsid w:val="003A62A0"/>
    <w:rsid w:val="003A6A1D"/>
    <w:rsid w:val="003A6EC7"/>
    <w:rsid w:val="003A7151"/>
    <w:rsid w:val="003A7A9E"/>
    <w:rsid w:val="003A7AB3"/>
    <w:rsid w:val="003B12B4"/>
    <w:rsid w:val="003B1906"/>
    <w:rsid w:val="003B2A72"/>
    <w:rsid w:val="003B310E"/>
    <w:rsid w:val="003B317A"/>
    <w:rsid w:val="003B36B1"/>
    <w:rsid w:val="003B4C84"/>
    <w:rsid w:val="003B578B"/>
    <w:rsid w:val="003B6D5E"/>
    <w:rsid w:val="003B7993"/>
    <w:rsid w:val="003B7FE0"/>
    <w:rsid w:val="003C0499"/>
    <w:rsid w:val="003C04AA"/>
    <w:rsid w:val="003C189C"/>
    <w:rsid w:val="003C1CD1"/>
    <w:rsid w:val="003C2321"/>
    <w:rsid w:val="003C3563"/>
    <w:rsid w:val="003C6737"/>
    <w:rsid w:val="003C7144"/>
    <w:rsid w:val="003D03F1"/>
    <w:rsid w:val="003D0C0C"/>
    <w:rsid w:val="003D0CB7"/>
    <w:rsid w:val="003D2CF7"/>
    <w:rsid w:val="003D39FA"/>
    <w:rsid w:val="003D3B17"/>
    <w:rsid w:val="003D51F0"/>
    <w:rsid w:val="003D5A64"/>
    <w:rsid w:val="003D6B17"/>
    <w:rsid w:val="003D6BBE"/>
    <w:rsid w:val="003D6BD0"/>
    <w:rsid w:val="003E0EAC"/>
    <w:rsid w:val="003E174A"/>
    <w:rsid w:val="003E1DB3"/>
    <w:rsid w:val="003E20BF"/>
    <w:rsid w:val="003E260E"/>
    <w:rsid w:val="003E2BDF"/>
    <w:rsid w:val="003E2F11"/>
    <w:rsid w:val="003E3076"/>
    <w:rsid w:val="003E5BE7"/>
    <w:rsid w:val="003E6703"/>
    <w:rsid w:val="003E6E96"/>
    <w:rsid w:val="003E7CC1"/>
    <w:rsid w:val="003F11E9"/>
    <w:rsid w:val="003F13F8"/>
    <w:rsid w:val="003F2725"/>
    <w:rsid w:val="003F28B0"/>
    <w:rsid w:val="003F399D"/>
    <w:rsid w:val="003F3D95"/>
    <w:rsid w:val="003F46D8"/>
    <w:rsid w:val="003F47FA"/>
    <w:rsid w:val="003F50CC"/>
    <w:rsid w:val="003F5825"/>
    <w:rsid w:val="003F5E47"/>
    <w:rsid w:val="003F6EE9"/>
    <w:rsid w:val="004007DD"/>
    <w:rsid w:val="00401073"/>
    <w:rsid w:val="00401633"/>
    <w:rsid w:val="00401709"/>
    <w:rsid w:val="00401DFA"/>
    <w:rsid w:val="004022AE"/>
    <w:rsid w:val="004026C7"/>
    <w:rsid w:val="00402B15"/>
    <w:rsid w:val="00403A02"/>
    <w:rsid w:val="00403CE8"/>
    <w:rsid w:val="00403E5E"/>
    <w:rsid w:val="004040FA"/>
    <w:rsid w:val="00404693"/>
    <w:rsid w:val="004049DA"/>
    <w:rsid w:val="00404AF2"/>
    <w:rsid w:val="004056CE"/>
    <w:rsid w:val="004073B6"/>
    <w:rsid w:val="00407F58"/>
    <w:rsid w:val="00410DAA"/>
    <w:rsid w:val="004138D9"/>
    <w:rsid w:val="00413AD2"/>
    <w:rsid w:val="0041504A"/>
    <w:rsid w:val="004159EE"/>
    <w:rsid w:val="00415D75"/>
    <w:rsid w:val="00416E56"/>
    <w:rsid w:val="004170BE"/>
    <w:rsid w:val="004172D8"/>
    <w:rsid w:val="0041753C"/>
    <w:rsid w:val="00417799"/>
    <w:rsid w:val="00417E6E"/>
    <w:rsid w:val="00420D02"/>
    <w:rsid w:val="004210F7"/>
    <w:rsid w:val="0042281A"/>
    <w:rsid w:val="00422D04"/>
    <w:rsid w:val="00423EA4"/>
    <w:rsid w:val="004254B4"/>
    <w:rsid w:val="00425F28"/>
    <w:rsid w:val="004262CE"/>
    <w:rsid w:val="0042669B"/>
    <w:rsid w:val="00427490"/>
    <w:rsid w:val="00430870"/>
    <w:rsid w:val="004308BA"/>
    <w:rsid w:val="0043139C"/>
    <w:rsid w:val="00431891"/>
    <w:rsid w:val="004318FB"/>
    <w:rsid w:val="00433B50"/>
    <w:rsid w:val="00433E28"/>
    <w:rsid w:val="00435237"/>
    <w:rsid w:val="0043660D"/>
    <w:rsid w:val="00436971"/>
    <w:rsid w:val="00436B3D"/>
    <w:rsid w:val="0043714F"/>
    <w:rsid w:val="00437CE6"/>
    <w:rsid w:val="00440078"/>
    <w:rsid w:val="00440664"/>
    <w:rsid w:val="0044217C"/>
    <w:rsid w:val="0044300D"/>
    <w:rsid w:val="00443FA0"/>
    <w:rsid w:val="004442FC"/>
    <w:rsid w:val="004444E7"/>
    <w:rsid w:val="004459E0"/>
    <w:rsid w:val="004459E5"/>
    <w:rsid w:val="00446275"/>
    <w:rsid w:val="00446CA9"/>
    <w:rsid w:val="00446E32"/>
    <w:rsid w:val="00447126"/>
    <w:rsid w:val="0045129C"/>
    <w:rsid w:val="00451305"/>
    <w:rsid w:val="004518A8"/>
    <w:rsid w:val="0045261F"/>
    <w:rsid w:val="004528C5"/>
    <w:rsid w:val="00452F4D"/>
    <w:rsid w:val="00453734"/>
    <w:rsid w:val="00453A85"/>
    <w:rsid w:val="004559BF"/>
    <w:rsid w:val="00456350"/>
    <w:rsid w:val="004564A2"/>
    <w:rsid w:val="00460060"/>
    <w:rsid w:val="004603C3"/>
    <w:rsid w:val="004609B4"/>
    <w:rsid w:val="00461194"/>
    <w:rsid w:val="004636D5"/>
    <w:rsid w:val="00465139"/>
    <w:rsid w:val="00465BB1"/>
    <w:rsid w:val="00466209"/>
    <w:rsid w:val="0046696F"/>
    <w:rsid w:val="0046714C"/>
    <w:rsid w:val="004700D1"/>
    <w:rsid w:val="00470DFD"/>
    <w:rsid w:val="00471B08"/>
    <w:rsid w:val="00472948"/>
    <w:rsid w:val="00472B1C"/>
    <w:rsid w:val="00473938"/>
    <w:rsid w:val="00473DCB"/>
    <w:rsid w:val="004754D5"/>
    <w:rsid w:val="00475E28"/>
    <w:rsid w:val="00475FED"/>
    <w:rsid w:val="004765A6"/>
    <w:rsid w:val="004773C2"/>
    <w:rsid w:val="00477A04"/>
    <w:rsid w:val="00481C86"/>
    <w:rsid w:val="00482351"/>
    <w:rsid w:val="00482707"/>
    <w:rsid w:val="00482A82"/>
    <w:rsid w:val="00482CE3"/>
    <w:rsid w:val="00482FE4"/>
    <w:rsid w:val="00483B55"/>
    <w:rsid w:val="00483F32"/>
    <w:rsid w:val="004849D8"/>
    <w:rsid w:val="00484BE6"/>
    <w:rsid w:val="00484F78"/>
    <w:rsid w:val="00485B8F"/>
    <w:rsid w:val="00487275"/>
    <w:rsid w:val="00487BF4"/>
    <w:rsid w:val="004911A3"/>
    <w:rsid w:val="00491CC3"/>
    <w:rsid w:val="00491FF1"/>
    <w:rsid w:val="004922DA"/>
    <w:rsid w:val="00492BE9"/>
    <w:rsid w:val="00492C08"/>
    <w:rsid w:val="0049329F"/>
    <w:rsid w:val="00494077"/>
    <w:rsid w:val="0049555A"/>
    <w:rsid w:val="004957BB"/>
    <w:rsid w:val="0049631C"/>
    <w:rsid w:val="00497749"/>
    <w:rsid w:val="004A08B4"/>
    <w:rsid w:val="004A3BC3"/>
    <w:rsid w:val="004A41EC"/>
    <w:rsid w:val="004A4F15"/>
    <w:rsid w:val="004A524D"/>
    <w:rsid w:val="004A546F"/>
    <w:rsid w:val="004A5BAF"/>
    <w:rsid w:val="004A77A0"/>
    <w:rsid w:val="004B0DDE"/>
    <w:rsid w:val="004B0EEE"/>
    <w:rsid w:val="004B0F99"/>
    <w:rsid w:val="004B1773"/>
    <w:rsid w:val="004B2953"/>
    <w:rsid w:val="004B4AA8"/>
    <w:rsid w:val="004B4D98"/>
    <w:rsid w:val="004B6135"/>
    <w:rsid w:val="004B65F4"/>
    <w:rsid w:val="004B6BBA"/>
    <w:rsid w:val="004C05B0"/>
    <w:rsid w:val="004C12DA"/>
    <w:rsid w:val="004C1FA0"/>
    <w:rsid w:val="004C2B86"/>
    <w:rsid w:val="004C4160"/>
    <w:rsid w:val="004C4DED"/>
    <w:rsid w:val="004C59F4"/>
    <w:rsid w:val="004C6263"/>
    <w:rsid w:val="004C7277"/>
    <w:rsid w:val="004C75C4"/>
    <w:rsid w:val="004C770C"/>
    <w:rsid w:val="004C7AA9"/>
    <w:rsid w:val="004D06D3"/>
    <w:rsid w:val="004D0E1C"/>
    <w:rsid w:val="004D1B33"/>
    <w:rsid w:val="004D33BE"/>
    <w:rsid w:val="004D33C2"/>
    <w:rsid w:val="004D4773"/>
    <w:rsid w:val="004D4CD5"/>
    <w:rsid w:val="004D51C2"/>
    <w:rsid w:val="004D5439"/>
    <w:rsid w:val="004D59D8"/>
    <w:rsid w:val="004D6141"/>
    <w:rsid w:val="004D66DC"/>
    <w:rsid w:val="004D6C6B"/>
    <w:rsid w:val="004D715B"/>
    <w:rsid w:val="004D7750"/>
    <w:rsid w:val="004D79C1"/>
    <w:rsid w:val="004D7A35"/>
    <w:rsid w:val="004E14CB"/>
    <w:rsid w:val="004E1AD4"/>
    <w:rsid w:val="004E307B"/>
    <w:rsid w:val="004E3F69"/>
    <w:rsid w:val="004E4AF0"/>
    <w:rsid w:val="004E7011"/>
    <w:rsid w:val="004E77C2"/>
    <w:rsid w:val="004F0880"/>
    <w:rsid w:val="004F0A80"/>
    <w:rsid w:val="004F1F62"/>
    <w:rsid w:val="004F2CAC"/>
    <w:rsid w:val="004F2F61"/>
    <w:rsid w:val="004F3B65"/>
    <w:rsid w:val="004F4A70"/>
    <w:rsid w:val="004F5E34"/>
    <w:rsid w:val="004F667E"/>
    <w:rsid w:val="004F6732"/>
    <w:rsid w:val="004F756D"/>
    <w:rsid w:val="0050262C"/>
    <w:rsid w:val="00503E2E"/>
    <w:rsid w:val="005041DD"/>
    <w:rsid w:val="0050444B"/>
    <w:rsid w:val="00504698"/>
    <w:rsid w:val="00504E4F"/>
    <w:rsid w:val="0050652A"/>
    <w:rsid w:val="00510FF9"/>
    <w:rsid w:val="0051122C"/>
    <w:rsid w:val="00512DDA"/>
    <w:rsid w:val="005133B9"/>
    <w:rsid w:val="0051436A"/>
    <w:rsid w:val="00514478"/>
    <w:rsid w:val="00515E26"/>
    <w:rsid w:val="00516048"/>
    <w:rsid w:val="00516890"/>
    <w:rsid w:val="00516DEC"/>
    <w:rsid w:val="00520679"/>
    <w:rsid w:val="00520B9A"/>
    <w:rsid w:val="00521E3E"/>
    <w:rsid w:val="00523225"/>
    <w:rsid w:val="005256A9"/>
    <w:rsid w:val="00525803"/>
    <w:rsid w:val="0052683D"/>
    <w:rsid w:val="00526D28"/>
    <w:rsid w:val="00527476"/>
    <w:rsid w:val="0053330D"/>
    <w:rsid w:val="00534859"/>
    <w:rsid w:val="00535365"/>
    <w:rsid w:val="00537A32"/>
    <w:rsid w:val="00537E31"/>
    <w:rsid w:val="005401BC"/>
    <w:rsid w:val="0054140D"/>
    <w:rsid w:val="0054184B"/>
    <w:rsid w:val="00542071"/>
    <w:rsid w:val="00542B48"/>
    <w:rsid w:val="005432D5"/>
    <w:rsid w:val="005444DA"/>
    <w:rsid w:val="00544846"/>
    <w:rsid w:val="0054581A"/>
    <w:rsid w:val="005476C4"/>
    <w:rsid w:val="00547E36"/>
    <w:rsid w:val="00550084"/>
    <w:rsid w:val="005510FA"/>
    <w:rsid w:val="00551C68"/>
    <w:rsid w:val="00552F3E"/>
    <w:rsid w:val="005544ED"/>
    <w:rsid w:val="00554E65"/>
    <w:rsid w:val="00555C3A"/>
    <w:rsid w:val="00555C64"/>
    <w:rsid w:val="00555F19"/>
    <w:rsid w:val="00556FEA"/>
    <w:rsid w:val="00557309"/>
    <w:rsid w:val="0055753E"/>
    <w:rsid w:val="00557840"/>
    <w:rsid w:val="00557874"/>
    <w:rsid w:val="00557C5A"/>
    <w:rsid w:val="0056070C"/>
    <w:rsid w:val="00560EA6"/>
    <w:rsid w:val="00561FB7"/>
    <w:rsid w:val="005625F5"/>
    <w:rsid w:val="00562E73"/>
    <w:rsid w:val="00563B00"/>
    <w:rsid w:val="00566353"/>
    <w:rsid w:val="00567BC0"/>
    <w:rsid w:val="005708D3"/>
    <w:rsid w:val="005720C9"/>
    <w:rsid w:val="005727DC"/>
    <w:rsid w:val="00572E3D"/>
    <w:rsid w:val="005737AA"/>
    <w:rsid w:val="00574164"/>
    <w:rsid w:val="00574B73"/>
    <w:rsid w:val="00574C91"/>
    <w:rsid w:val="00575C04"/>
    <w:rsid w:val="00576055"/>
    <w:rsid w:val="00576F14"/>
    <w:rsid w:val="00577334"/>
    <w:rsid w:val="0057742D"/>
    <w:rsid w:val="00577EEA"/>
    <w:rsid w:val="005800A2"/>
    <w:rsid w:val="00580553"/>
    <w:rsid w:val="00580A7E"/>
    <w:rsid w:val="00580CDF"/>
    <w:rsid w:val="00580ECA"/>
    <w:rsid w:val="00582C1F"/>
    <w:rsid w:val="00583580"/>
    <w:rsid w:val="0058377E"/>
    <w:rsid w:val="005838A1"/>
    <w:rsid w:val="00586D86"/>
    <w:rsid w:val="005875C7"/>
    <w:rsid w:val="00591E23"/>
    <w:rsid w:val="00593B76"/>
    <w:rsid w:val="0059404D"/>
    <w:rsid w:val="0059446D"/>
    <w:rsid w:val="00594CDB"/>
    <w:rsid w:val="005978E1"/>
    <w:rsid w:val="005A1C75"/>
    <w:rsid w:val="005A2609"/>
    <w:rsid w:val="005A2B7B"/>
    <w:rsid w:val="005A2EF9"/>
    <w:rsid w:val="005A2F62"/>
    <w:rsid w:val="005A3BA4"/>
    <w:rsid w:val="005A3FE0"/>
    <w:rsid w:val="005A4EC6"/>
    <w:rsid w:val="005A4F34"/>
    <w:rsid w:val="005A54DA"/>
    <w:rsid w:val="005A581B"/>
    <w:rsid w:val="005A66E2"/>
    <w:rsid w:val="005A67FC"/>
    <w:rsid w:val="005A7004"/>
    <w:rsid w:val="005A71FC"/>
    <w:rsid w:val="005A76D0"/>
    <w:rsid w:val="005A771C"/>
    <w:rsid w:val="005A7B65"/>
    <w:rsid w:val="005A7D2F"/>
    <w:rsid w:val="005B0A68"/>
    <w:rsid w:val="005B117E"/>
    <w:rsid w:val="005B12A2"/>
    <w:rsid w:val="005B1FA3"/>
    <w:rsid w:val="005B2804"/>
    <w:rsid w:val="005B5487"/>
    <w:rsid w:val="005B5D9C"/>
    <w:rsid w:val="005B5F46"/>
    <w:rsid w:val="005B5F97"/>
    <w:rsid w:val="005B630F"/>
    <w:rsid w:val="005B7412"/>
    <w:rsid w:val="005B7655"/>
    <w:rsid w:val="005C06B0"/>
    <w:rsid w:val="005C23B2"/>
    <w:rsid w:val="005C23B9"/>
    <w:rsid w:val="005C30DE"/>
    <w:rsid w:val="005C406C"/>
    <w:rsid w:val="005C4145"/>
    <w:rsid w:val="005C4CBC"/>
    <w:rsid w:val="005C502D"/>
    <w:rsid w:val="005C544E"/>
    <w:rsid w:val="005C56A4"/>
    <w:rsid w:val="005C5BAD"/>
    <w:rsid w:val="005C689B"/>
    <w:rsid w:val="005C6BA4"/>
    <w:rsid w:val="005D1778"/>
    <w:rsid w:val="005D2312"/>
    <w:rsid w:val="005D3160"/>
    <w:rsid w:val="005D3928"/>
    <w:rsid w:val="005D3E3D"/>
    <w:rsid w:val="005D617B"/>
    <w:rsid w:val="005D62B6"/>
    <w:rsid w:val="005D7B65"/>
    <w:rsid w:val="005E0408"/>
    <w:rsid w:val="005E1B8C"/>
    <w:rsid w:val="005E23CE"/>
    <w:rsid w:val="005E2D15"/>
    <w:rsid w:val="005E4051"/>
    <w:rsid w:val="005E6ED4"/>
    <w:rsid w:val="005E75E3"/>
    <w:rsid w:val="005E7D2B"/>
    <w:rsid w:val="005F0A33"/>
    <w:rsid w:val="005F0F09"/>
    <w:rsid w:val="005F10CD"/>
    <w:rsid w:val="005F2115"/>
    <w:rsid w:val="005F3BD7"/>
    <w:rsid w:val="005F40EE"/>
    <w:rsid w:val="005F460F"/>
    <w:rsid w:val="005F558C"/>
    <w:rsid w:val="005F5F3A"/>
    <w:rsid w:val="005F71D3"/>
    <w:rsid w:val="005F7729"/>
    <w:rsid w:val="00600270"/>
    <w:rsid w:val="0060046A"/>
    <w:rsid w:val="00600688"/>
    <w:rsid w:val="00600C9D"/>
    <w:rsid w:val="00601D63"/>
    <w:rsid w:val="00602A59"/>
    <w:rsid w:val="006054E5"/>
    <w:rsid w:val="00605C48"/>
    <w:rsid w:val="00605EBD"/>
    <w:rsid w:val="006061FA"/>
    <w:rsid w:val="006072AA"/>
    <w:rsid w:val="0061052E"/>
    <w:rsid w:val="0061072D"/>
    <w:rsid w:val="006108FB"/>
    <w:rsid w:val="0061093B"/>
    <w:rsid w:val="00611129"/>
    <w:rsid w:val="00611AD1"/>
    <w:rsid w:val="0061249A"/>
    <w:rsid w:val="0061327A"/>
    <w:rsid w:val="006132BD"/>
    <w:rsid w:val="0061352D"/>
    <w:rsid w:val="00613BF4"/>
    <w:rsid w:val="00613F6B"/>
    <w:rsid w:val="006145A3"/>
    <w:rsid w:val="00614E17"/>
    <w:rsid w:val="006150BE"/>
    <w:rsid w:val="00615D08"/>
    <w:rsid w:val="00615E86"/>
    <w:rsid w:val="00616756"/>
    <w:rsid w:val="00617CCB"/>
    <w:rsid w:val="00620002"/>
    <w:rsid w:val="006205EF"/>
    <w:rsid w:val="00621EF4"/>
    <w:rsid w:val="00622142"/>
    <w:rsid w:val="006239B4"/>
    <w:rsid w:val="00623DC5"/>
    <w:rsid w:val="00624E3E"/>
    <w:rsid w:val="00625D29"/>
    <w:rsid w:val="00626032"/>
    <w:rsid w:val="00626096"/>
    <w:rsid w:val="006260B0"/>
    <w:rsid w:val="00627DA7"/>
    <w:rsid w:val="00630AE6"/>
    <w:rsid w:val="00630BCF"/>
    <w:rsid w:val="00630DA3"/>
    <w:rsid w:val="00631C56"/>
    <w:rsid w:val="00633353"/>
    <w:rsid w:val="006344C8"/>
    <w:rsid w:val="00634DAE"/>
    <w:rsid w:val="006350DC"/>
    <w:rsid w:val="00636C2A"/>
    <w:rsid w:val="00636F5D"/>
    <w:rsid w:val="00637510"/>
    <w:rsid w:val="00637A0F"/>
    <w:rsid w:val="006402A0"/>
    <w:rsid w:val="00641340"/>
    <w:rsid w:val="00643462"/>
    <w:rsid w:val="00644CF8"/>
    <w:rsid w:val="00646FA3"/>
    <w:rsid w:val="006476FA"/>
    <w:rsid w:val="00647AD7"/>
    <w:rsid w:val="00647E32"/>
    <w:rsid w:val="00650CA9"/>
    <w:rsid w:val="00650D46"/>
    <w:rsid w:val="006519F4"/>
    <w:rsid w:val="00652948"/>
    <w:rsid w:val="00653127"/>
    <w:rsid w:val="00654C4E"/>
    <w:rsid w:val="00654E41"/>
    <w:rsid w:val="0065581D"/>
    <w:rsid w:val="00656DEA"/>
    <w:rsid w:val="00660FE3"/>
    <w:rsid w:val="006616D1"/>
    <w:rsid w:val="00661731"/>
    <w:rsid w:val="00661740"/>
    <w:rsid w:val="00661B1D"/>
    <w:rsid w:val="0066326B"/>
    <w:rsid w:val="006637E9"/>
    <w:rsid w:val="00666520"/>
    <w:rsid w:val="00666EE9"/>
    <w:rsid w:val="00666F91"/>
    <w:rsid w:val="00667842"/>
    <w:rsid w:val="006705EB"/>
    <w:rsid w:val="0067062F"/>
    <w:rsid w:val="0067150E"/>
    <w:rsid w:val="00671B05"/>
    <w:rsid w:val="00672136"/>
    <w:rsid w:val="0067233D"/>
    <w:rsid w:val="006725F2"/>
    <w:rsid w:val="00672F2A"/>
    <w:rsid w:val="0067524A"/>
    <w:rsid w:val="00676082"/>
    <w:rsid w:val="006779BD"/>
    <w:rsid w:val="00680D6C"/>
    <w:rsid w:val="0068146B"/>
    <w:rsid w:val="00681F56"/>
    <w:rsid w:val="00682549"/>
    <w:rsid w:val="0068301E"/>
    <w:rsid w:val="006831B2"/>
    <w:rsid w:val="00683592"/>
    <w:rsid w:val="0068425C"/>
    <w:rsid w:val="00684BFF"/>
    <w:rsid w:val="006854CB"/>
    <w:rsid w:val="00685F39"/>
    <w:rsid w:val="00687BA5"/>
    <w:rsid w:val="0069024F"/>
    <w:rsid w:val="00691D22"/>
    <w:rsid w:val="00691E4A"/>
    <w:rsid w:val="006934A5"/>
    <w:rsid w:val="006937D0"/>
    <w:rsid w:val="00694EC9"/>
    <w:rsid w:val="006973D7"/>
    <w:rsid w:val="00697BEA"/>
    <w:rsid w:val="006A055F"/>
    <w:rsid w:val="006A07CD"/>
    <w:rsid w:val="006A16AA"/>
    <w:rsid w:val="006A1E2A"/>
    <w:rsid w:val="006A2523"/>
    <w:rsid w:val="006A26A9"/>
    <w:rsid w:val="006A3281"/>
    <w:rsid w:val="006A33A5"/>
    <w:rsid w:val="006A3746"/>
    <w:rsid w:val="006A463B"/>
    <w:rsid w:val="006A504C"/>
    <w:rsid w:val="006A55C3"/>
    <w:rsid w:val="006A7050"/>
    <w:rsid w:val="006B064F"/>
    <w:rsid w:val="006B0D7D"/>
    <w:rsid w:val="006B0DFC"/>
    <w:rsid w:val="006B1979"/>
    <w:rsid w:val="006B27A1"/>
    <w:rsid w:val="006B36C5"/>
    <w:rsid w:val="006B3A8B"/>
    <w:rsid w:val="006B44AE"/>
    <w:rsid w:val="006B50A3"/>
    <w:rsid w:val="006B5786"/>
    <w:rsid w:val="006B6669"/>
    <w:rsid w:val="006B7ABC"/>
    <w:rsid w:val="006C2615"/>
    <w:rsid w:val="006C2AE4"/>
    <w:rsid w:val="006C2DB9"/>
    <w:rsid w:val="006C304E"/>
    <w:rsid w:val="006C4C59"/>
    <w:rsid w:val="006C4D35"/>
    <w:rsid w:val="006C50AF"/>
    <w:rsid w:val="006C555A"/>
    <w:rsid w:val="006C5F34"/>
    <w:rsid w:val="006C5F41"/>
    <w:rsid w:val="006C672C"/>
    <w:rsid w:val="006C7D91"/>
    <w:rsid w:val="006D2360"/>
    <w:rsid w:val="006D2D4B"/>
    <w:rsid w:val="006D4024"/>
    <w:rsid w:val="006D5282"/>
    <w:rsid w:val="006D5C1F"/>
    <w:rsid w:val="006D6E43"/>
    <w:rsid w:val="006D7110"/>
    <w:rsid w:val="006D7243"/>
    <w:rsid w:val="006D7B90"/>
    <w:rsid w:val="006E0396"/>
    <w:rsid w:val="006E08D0"/>
    <w:rsid w:val="006E18A1"/>
    <w:rsid w:val="006E1B7A"/>
    <w:rsid w:val="006E203D"/>
    <w:rsid w:val="006E2A22"/>
    <w:rsid w:val="006E5B34"/>
    <w:rsid w:val="006E62F2"/>
    <w:rsid w:val="006F0CD2"/>
    <w:rsid w:val="006F0F12"/>
    <w:rsid w:val="006F251E"/>
    <w:rsid w:val="006F2810"/>
    <w:rsid w:val="006F39D3"/>
    <w:rsid w:val="006F4356"/>
    <w:rsid w:val="006F4B56"/>
    <w:rsid w:val="006F5F13"/>
    <w:rsid w:val="006F6079"/>
    <w:rsid w:val="006F654B"/>
    <w:rsid w:val="006F6665"/>
    <w:rsid w:val="006F6862"/>
    <w:rsid w:val="006F7EBE"/>
    <w:rsid w:val="00700184"/>
    <w:rsid w:val="0070187C"/>
    <w:rsid w:val="0070213F"/>
    <w:rsid w:val="00702627"/>
    <w:rsid w:val="0070336A"/>
    <w:rsid w:val="00703DDA"/>
    <w:rsid w:val="00704707"/>
    <w:rsid w:val="00705ED7"/>
    <w:rsid w:val="00706004"/>
    <w:rsid w:val="00706068"/>
    <w:rsid w:val="0070633F"/>
    <w:rsid w:val="007063F2"/>
    <w:rsid w:val="00706A43"/>
    <w:rsid w:val="00706D4E"/>
    <w:rsid w:val="00707961"/>
    <w:rsid w:val="0071015E"/>
    <w:rsid w:val="00710D5D"/>
    <w:rsid w:val="00711773"/>
    <w:rsid w:val="00712533"/>
    <w:rsid w:val="00712BF5"/>
    <w:rsid w:val="00714609"/>
    <w:rsid w:val="0071592C"/>
    <w:rsid w:val="00715DDD"/>
    <w:rsid w:val="007165E2"/>
    <w:rsid w:val="00716C0D"/>
    <w:rsid w:val="0071774B"/>
    <w:rsid w:val="007177CA"/>
    <w:rsid w:val="00721AAA"/>
    <w:rsid w:val="007223FB"/>
    <w:rsid w:val="0072330E"/>
    <w:rsid w:val="007241F1"/>
    <w:rsid w:val="00724513"/>
    <w:rsid w:val="007272F3"/>
    <w:rsid w:val="0073074F"/>
    <w:rsid w:val="00730D4F"/>
    <w:rsid w:val="00731766"/>
    <w:rsid w:val="00732F17"/>
    <w:rsid w:val="00735456"/>
    <w:rsid w:val="0073620D"/>
    <w:rsid w:val="00736FDD"/>
    <w:rsid w:val="00741D62"/>
    <w:rsid w:val="007421B0"/>
    <w:rsid w:val="00742320"/>
    <w:rsid w:val="0074232C"/>
    <w:rsid w:val="007426D3"/>
    <w:rsid w:val="00743BF9"/>
    <w:rsid w:val="00744DAB"/>
    <w:rsid w:val="00745693"/>
    <w:rsid w:val="007468E5"/>
    <w:rsid w:val="00746B1E"/>
    <w:rsid w:val="0074715F"/>
    <w:rsid w:val="0075118A"/>
    <w:rsid w:val="00751A5B"/>
    <w:rsid w:val="007524DB"/>
    <w:rsid w:val="007532B9"/>
    <w:rsid w:val="00753C11"/>
    <w:rsid w:val="00754122"/>
    <w:rsid w:val="00754D99"/>
    <w:rsid w:val="00755629"/>
    <w:rsid w:val="00757470"/>
    <w:rsid w:val="007574A0"/>
    <w:rsid w:val="00760AD9"/>
    <w:rsid w:val="007610C6"/>
    <w:rsid w:val="007615CA"/>
    <w:rsid w:val="007622CE"/>
    <w:rsid w:val="00762C58"/>
    <w:rsid w:val="0076383C"/>
    <w:rsid w:val="00765339"/>
    <w:rsid w:val="00766D18"/>
    <w:rsid w:val="0077050C"/>
    <w:rsid w:val="007711B4"/>
    <w:rsid w:val="007720AA"/>
    <w:rsid w:val="00772306"/>
    <w:rsid w:val="007723F4"/>
    <w:rsid w:val="0077241B"/>
    <w:rsid w:val="00772DA2"/>
    <w:rsid w:val="00774ADA"/>
    <w:rsid w:val="007766FF"/>
    <w:rsid w:val="00776DF0"/>
    <w:rsid w:val="00777577"/>
    <w:rsid w:val="007803DA"/>
    <w:rsid w:val="0078124E"/>
    <w:rsid w:val="00782ADA"/>
    <w:rsid w:val="00783A5A"/>
    <w:rsid w:val="007849A9"/>
    <w:rsid w:val="00784F97"/>
    <w:rsid w:val="0078540D"/>
    <w:rsid w:val="00785766"/>
    <w:rsid w:val="00786718"/>
    <w:rsid w:val="00787B38"/>
    <w:rsid w:val="00791130"/>
    <w:rsid w:val="00791275"/>
    <w:rsid w:val="00792245"/>
    <w:rsid w:val="00792FED"/>
    <w:rsid w:val="00793350"/>
    <w:rsid w:val="00795011"/>
    <w:rsid w:val="00795A71"/>
    <w:rsid w:val="00795A85"/>
    <w:rsid w:val="00795C4D"/>
    <w:rsid w:val="00795FD1"/>
    <w:rsid w:val="007961B1"/>
    <w:rsid w:val="00796C0E"/>
    <w:rsid w:val="007A00FF"/>
    <w:rsid w:val="007A0892"/>
    <w:rsid w:val="007A10CB"/>
    <w:rsid w:val="007A1381"/>
    <w:rsid w:val="007A171B"/>
    <w:rsid w:val="007A1F70"/>
    <w:rsid w:val="007A2F26"/>
    <w:rsid w:val="007A3254"/>
    <w:rsid w:val="007A62AC"/>
    <w:rsid w:val="007A67CA"/>
    <w:rsid w:val="007A6A42"/>
    <w:rsid w:val="007A6F21"/>
    <w:rsid w:val="007A7E50"/>
    <w:rsid w:val="007A7F60"/>
    <w:rsid w:val="007B090C"/>
    <w:rsid w:val="007B0AD4"/>
    <w:rsid w:val="007B0F10"/>
    <w:rsid w:val="007B15D1"/>
    <w:rsid w:val="007B1F60"/>
    <w:rsid w:val="007B3113"/>
    <w:rsid w:val="007B34C8"/>
    <w:rsid w:val="007B380B"/>
    <w:rsid w:val="007B4539"/>
    <w:rsid w:val="007B488E"/>
    <w:rsid w:val="007B75A3"/>
    <w:rsid w:val="007C0038"/>
    <w:rsid w:val="007C085B"/>
    <w:rsid w:val="007C09F1"/>
    <w:rsid w:val="007C1F2B"/>
    <w:rsid w:val="007C344A"/>
    <w:rsid w:val="007C38E0"/>
    <w:rsid w:val="007C3D45"/>
    <w:rsid w:val="007C539F"/>
    <w:rsid w:val="007C594D"/>
    <w:rsid w:val="007C62B1"/>
    <w:rsid w:val="007C7889"/>
    <w:rsid w:val="007C7F2C"/>
    <w:rsid w:val="007D276C"/>
    <w:rsid w:val="007D2CB3"/>
    <w:rsid w:val="007D325B"/>
    <w:rsid w:val="007D43A5"/>
    <w:rsid w:val="007D5718"/>
    <w:rsid w:val="007D7B19"/>
    <w:rsid w:val="007E0034"/>
    <w:rsid w:val="007E09DD"/>
    <w:rsid w:val="007E106B"/>
    <w:rsid w:val="007E1978"/>
    <w:rsid w:val="007E1A71"/>
    <w:rsid w:val="007E446B"/>
    <w:rsid w:val="007E5398"/>
    <w:rsid w:val="007E5F6B"/>
    <w:rsid w:val="007E7126"/>
    <w:rsid w:val="007E72B3"/>
    <w:rsid w:val="007F0563"/>
    <w:rsid w:val="007F057D"/>
    <w:rsid w:val="007F0917"/>
    <w:rsid w:val="007F0BDD"/>
    <w:rsid w:val="007F1396"/>
    <w:rsid w:val="007F177A"/>
    <w:rsid w:val="007F1BC7"/>
    <w:rsid w:val="007F3508"/>
    <w:rsid w:val="007F3810"/>
    <w:rsid w:val="007F434E"/>
    <w:rsid w:val="007F468B"/>
    <w:rsid w:val="007F5765"/>
    <w:rsid w:val="007F6753"/>
    <w:rsid w:val="007F6E56"/>
    <w:rsid w:val="007F79EC"/>
    <w:rsid w:val="00801103"/>
    <w:rsid w:val="0080142E"/>
    <w:rsid w:val="0080167B"/>
    <w:rsid w:val="008021D1"/>
    <w:rsid w:val="00803221"/>
    <w:rsid w:val="00804458"/>
    <w:rsid w:val="0080470D"/>
    <w:rsid w:val="00804725"/>
    <w:rsid w:val="00804B77"/>
    <w:rsid w:val="00807984"/>
    <w:rsid w:val="00807A99"/>
    <w:rsid w:val="00811BA1"/>
    <w:rsid w:val="00812170"/>
    <w:rsid w:val="008130B2"/>
    <w:rsid w:val="008137E2"/>
    <w:rsid w:val="00813F8F"/>
    <w:rsid w:val="00814143"/>
    <w:rsid w:val="008151F5"/>
    <w:rsid w:val="008156F5"/>
    <w:rsid w:val="00816F09"/>
    <w:rsid w:val="0081794D"/>
    <w:rsid w:val="00817E89"/>
    <w:rsid w:val="0082199A"/>
    <w:rsid w:val="00821A63"/>
    <w:rsid w:val="00821B4D"/>
    <w:rsid w:val="008248B2"/>
    <w:rsid w:val="00824998"/>
    <w:rsid w:val="0082680F"/>
    <w:rsid w:val="0082726D"/>
    <w:rsid w:val="008274EA"/>
    <w:rsid w:val="008277DB"/>
    <w:rsid w:val="00827E70"/>
    <w:rsid w:val="008305DE"/>
    <w:rsid w:val="008308D9"/>
    <w:rsid w:val="00830DC4"/>
    <w:rsid w:val="008313F9"/>
    <w:rsid w:val="00832226"/>
    <w:rsid w:val="00832CA9"/>
    <w:rsid w:val="00832EB3"/>
    <w:rsid w:val="00835801"/>
    <w:rsid w:val="00835B0D"/>
    <w:rsid w:val="00836C03"/>
    <w:rsid w:val="00836D20"/>
    <w:rsid w:val="00840143"/>
    <w:rsid w:val="00842CE6"/>
    <w:rsid w:val="00845B9B"/>
    <w:rsid w:val="00850761"/>
    <w:rsid w:val="008534FC"/>
    <w:rsid w:val="00853CA2"/>
    <w:rsid w:val="008544E1"/>
    <w:rsid w:val="00855BB0"/>
    <w:rsid w:val="00855FC8"/>
    <w:rsid w:val="008565F2"/>
    <w:rsid w:val="00856933"/>
    <w:rsid w:val="00857A9C"/>
    <w:rsid w:val="00860D35"/>
    <w:rsid w:val="0086139B"/>
    <w:rsid w:val="00861629"/>
    <w:rsid w:val="0086180F"/>
    <w:rsid w:val="00862A79"/>
    <w:rsid w:val="00862D40"/>
    <w:rsid w:val="008635D8"/>
    <w:rsid w:val="00864010"/>
    <w:rsid w:val="008646ED"/>
    <w:rsid w:val="00864C8D"/>
    <w:rsid w:val="00864F13"/>
    <w:rsid w:val="008655BB"/>
    <w:rsid w:val="00865D2F"/>
    <w:rsid w:val="008660C5"/>
    <w:rsid w:val="00866168"/>
    <w:rsid w:val="008671E9"/>
    <w:rsid w:val="00867AC5"/>
    <w:rsid w:val="00872E30"/>
    <w:rsid w:val="00873427"/>
    <w:rsid w:val="008736E3"/>
    <w:rsid w:val="00873805"/>
    <w:rsid w:val="00873E33"/>
    <w:rsid w:val="00874573"/>
    <w:rsid w:val="00875195"/>
    <w:rsid w:val="008757A0"/>
    <w:rsid w:val="008767D3"/>
    <w:rsid w:val="00880C01"/>
    <w:rsid w:val="008818D6"/>
    <w:rsid w:val="00881F05"/>
    <w:rsid w:val="00882603"/>
    <w:rsid w:val="008826C8"/>
    <w:rsid w:val="00882A2A"/>
    <w:rsid w:val="00883BDB"/>
    <w:rsid w:val="00884CCC"/>
    <w:rsid w:val="00884EBB"/>
    <w:rsid w:val="00884F05"/>
    <w:rsid w:val="00886230"/>
    <w:rsid w:val="008862AB"/>
    <w:rsid w:val="00887491"/>
    <w:rsid w:val="0088794A"/>
    <w:rsid w:val="00887A5D"/>
    <w:rsid w:val="00891032"/>
    <w:rsid w:val="008912E4"/>
    <w:rsid w:val="0089207B"/>
    <w:rsid w:val="00892928"/>
    <w:rsid w:val="00893003"/>
    <w:rsid w:val="008930E1"/>
    <w:rsid w:val="00894140"/>
    <w:rsid w:val="00896C4F"/>
    <w:rsid w:val="00897545"/>
    <w:rsid w:val="00897934"/>
    <w:rsid w:val="008A0A9C"/>
    <w:rsid w:val="008A0E8C"/>
    <w:rsid w:val="008A13BB"/>
    <w:rsid w:val="008A1AD8"/>
    <w:rsid w:val="008A23AC"/>
    <w:rsid w:val="008A434C"/>
    <w:rsid w:val="008A44DE"/>
    <w:rsid w:val="008A5E68"/>
    <w:rsid w:val="008A5F99"/>
    <w:rsid w:val="008A7528"/>
    <w:rsid w:val="008A79C3"/>
    <w:rsid w:val="008A7A96"/>
    <w:rsid w:val="008B03B8"/>
    <w:rsid w:val="008B03E8"/>
    <w:rsid w:val="008B0C82"/>
    <w:rsid w:val="008B1748"/>
    <w:rsid w:val="008B226A"/>
    <w:rsid w:val="008B3D31"/>
    <w:rsid w:val="008B4D76"/>
    <w:rsid w:val="008B58F9"/>
    <w:rsid w:val="008B6270"/>
    <w:rsid w:val="008B75FF"/>
    <w:rsid w:val="008B7D02"/>
    <w:rsid w:val="008B7F86"/>
    <w:rsid w:val="008C00B8"/>
    <w:rsid w:val="008C02B5"/>
    <w:rsid w:val="008C0BC7"/>
    <w:rsid w:val="008C13D3"/>
    <w:rsid w:val="008C17DF"/>
    <w:rsid w:val="008C1FBD"/>
    <w:rsid w:val="008C2708"/>
    <w:rsid w:val="008C2928"/>
    <w:rsid w:val="008C2EDF"/>
    <w:rsid w:val="008C3A93"/>
    <w:rsid w:val="008C42BB"/>
    <w:rsid w:val="008C58C5"/>
    <w:rsid w:val="008C7000"/>
    <w:rsid w:val="008C725D"/>
    <w:rsid w:val="008C7C42"/>
    <w:rsid w:val="008D2047"/>
    <w:rsid w:val="008D2AA2"/>
    <w:rsid w:val="008D2FE7"/>
    <w:rsid w:val="008D324C"/>
    <w:rsid w:val="008D32C9"/>
    <w:rsid w:val="008D389D"/>
    <w:rsid w:val="008D3C96"/>
    <w:rsid w:val="008D42C9"/>
    <w:rsid w:val="008D456E"/>
    <w:rsid w:val="008D46DC"/>
    <w:rsid w:val="008D48C3"/>
    <w:rsid w:val="008D4A45"/>
    <w:rsid w:val="008D59D6"/>
    <w:rsid w:val="008D5DBF"/>
    <w:rsid w:val="008D7FD2"/>
    <w:rsid w:val="008E10B5"/>
    <w:rsid w:val="008E1CD0"/>
    <w:rsid w:val="008E227B"/>
    <w:rsid w:val="008E2E8A"/>
    <w:rsid w:val="008E4AE9"/>
    <w:rsid w:val="008E4CAC"/>
    <w:rsid w:val="008E5285"/>
    <w:rsid w:val="008E5E6C"/>
    <w:rsid w:val="008E5F29"/>
    <w:rsid w:val="008E602E"/>
    <w:rsid w:val="008E6CE5"/>
    <w:rsid w:val="008E6EC4"/>
    <w:rsid w:val="008E74BF"/>
    <w:rsid w:val="008E7FAE"/>
    <w:rsid w:val="008F0261"/>
    <w:rsid w:val="008F0702"/>
    <w:rsid w:val="008F0961"/>
    <w:rsid w:val="008F0CEA"/>
    <w:rsid w:val="008F1B80"/>
    <w:rsid w:val="008F228F"/>
    <w:rsid w:val="008F42B9"/>
    <w:rsid w:val="008F4F10"/>
    <w:rsid w:val="008F54F9"/>
    <w:rsid w:val="008F568B"/>
    <w:rsid w:val="008F63C5"/>
    <w:rsid w:val="008F6C0A"/>
    <w:rsid w:val="0090033A"/>
    <w:rsid w:val="00900BE0"/>
    <w:rsid w:val="009010A9"/>
    <w:rsid w:val="009010CE"/>
    <w:rsid w:val="00901DE2"/>
    <w:rsid w:val="00902784"/>
    <w:rsid w:val="00902A39"/>
    <w:rsid w:val="00903B29"/>
    <w:rsid w:val="00903D00"/>
    <w:rsid w:val="00904C1A"/>
    <w:rsid w:val="009051F2"/>
    <w:rsid w:val="009057E3"/>
    <w:rsid w:val="009067A9"/>
    <w:rsid w:val="00906D9A"/>
    <w:rsid w:val="009071D8"/>
    <w:rsid w:val="009076FF"/>
    <w:rsid w:val="00907CA8"/>
    <w:rsid w:val="00907E9A"/>
    <w:rsid w:val="0091025F"/>
    <w:rsid w:val="00911094"/>
    <w:rsid w:val="00912556"/>
    <w:rsid w:val="00912831"/>
    <w:rsid w:val="00912926"/>
    <w:rsid w:val="00912E31"/>
    <w:rsid w:val="00913517"/>
    <w:rsid w:val="0091381F"/>
    <w:rsid w:val="00913AA8"/>
    <w:rsid w:val="009145A9"/>
    <w:rsid w:val="009155F5"/>
    <w:rsid w:val="00915DCC"/>
    <w:rsid w:val="00915FD8"/>
    <w:rsid w:val="009163CA"/>
    <w:rsid w:val="0091648B"/>
    <w:rsid w:val="0091724D"/>
    <w:rsid w:val="00917EC9"/>
    <w:rsid w:val="0092044E"/>
    <w:rsid w:val="0092224D"/>
    <w:rsid w:val="009229B0"/>
    <w:rsid w:val="00922C61"/>
    <w:rsid w:val="00923661"/>
    <w:rsid w:val="00923869"/>
    <w:rsid w:val="00924D3E"/>
    <w:rsid w:val="0092599B"/>
    <w:rsid w:val="009265B0"/>
    <w:rsid w:val="009269B6"/>
    <w:rsid w:val="00926CD7"/>
    <w:rsid w:val="00926F09"/>
    <w:rsid w:val="0092729D"/>
    <w:rsid w:val="009278CA"/>
    <w:rsid w:val="009303B5"/>
    <w:rsid w:val="00930865"/>
    <w:rsid w:val="00930F2F"/>
    <w:rsid w:val="00931581"/>
    <w:rsid w:val="00932311"/>
    <w:rsid w:val="00934961"/>
    <w:rsid w:val="00934B93"/>
    <w:rsid w:val="00935630"/>
    <w:rsid w:val="00936A35"/>
    <w:rsid w:val="00936C2C"/>
    <w:rsid w:val="00937318"/>
    <w:rsid w:val="00937471"/>
    <w:rsid w:val="0094052A"/>
    <w:rsid w:val="009418A3"/>
    <w:rsid w:val="00942195"/>
    <w:rsid w:val="00942D29"/>
    <w:rsid w:val="00943E66"/>
    <w:rsid w:val="00944884"/>
    <w:rsid w:val="00946343"/>
    <w:rsid w:val="00947E30"/>
    <w:rsid w:val="009510BF"/>
    <w:rsid w:val="0095288A"/>
    <w:rsid w:val="00952B40"/>
    <w:rsid w:val="0095305B"/>
    <w:rsid w:val="00953C2E"/>
    <w:rsid w:val="0095407D"/>
    <w:rsid w:val="0095443E"/>
    <w:rsid w:val="00956F31"/>
    <w:rsid w:val="00957A8E"/>
    <w:rsid w:val="00957B5C"/>
    <w:rsid w:val="00957FAB"/>
    <w:rsid w:val="00960B94"/>
    <w:rsid w:val="00960EF1"/>
    <w:rsid w:val="009617BD"/>
    <w:rsid w:val="00961E9A"/>
    <w:rsid w:val="009621A4"/>
    <w:rsid w:val="0096258F"/>
    <w:rsid w:val="009626B2"/>
    <w:rsid w:val="009638E0"/>
    <w:rsid w:val="009645B7"/>
    <w:rsid w:val="0096592E"/>
    <w:rsid w:val="009661D2"/>
    <w:rsid w:val="009667C0"/>
    <w:rsid w:val="009678FB"/>
    <w:rsid w:val="0097005D"/>
    <w:rsid w:val="0097190C"/>
    <w:rsid w:val="00971E9F"/>
    <w:rsid w:val="00972088"/>
    <w:rsid w:val="00974994"/>
    <w:rsid w:val="00975189"/>
    <w:rsid w:val="00976602"/>
    <w:rsid w:val="00977BC4"/>
    <w:rsid w:val="00980CF3"/>
    <w:rsid w:val="00981212"/>
    <w:rsid w:val="00981D05"/>
    <w:rsid w:val="00983AF0"/>
    <w:rsid w:val="00983C26"/>
    <w:rsid w:val="00983E9D"/>
    <w:rsid w:val="00985F7C"/>
    <w:rsid w:val="0098673D"/>
    <w:rsid w:val="00986DFD"/>
    <w:rsid w:val="00987D9A"/>
    <w:rsid w:val="00990C4C"/>
    <w:rsid w:val="00991E0D"/>
    <w:rsid w:val="00991EBC"/>
    <w:rsid w:val="009930D9"/>
    <w:rsid w:val="00993E2A"/>
    <w:rsid w:val="0099690F"/>
    <w:rsid w:val="00996B04"/>
    <w:rsid w:val="00996DC9"/>
    <w:rsid w:val="00997A4D"/>
    <w:rsid w:val="00997BBC"/>
    <w:rsid w:val="009A0345"/>
    <w:rsid w:val="009A05DD"/>
    <w:rsid w:val="009A0E89"/>
    <w:rsid w:val="009A25D8"/>
    <w:rsid w:val="009A3CAC"/>
    <w:rsid w:val="009A44DC"/>
    <w:rsid w:val="009A4EB4"/>
    <w:rsid w:val="009A5BD8"/>
    <w:rsid w:val="009A6D27"/>
    <w:rsid w:val="009A7692"/>
    <w:rsid w:val="009B03CD"/>
    <w:rsid w:val="009B2494"/>
    <w:rsid w:val="009B2B8A"/>
    <w:rsid w:val="009B5FD0"/>
    <w:rsid w:val="009B6196"/>
    <w:rsid w:val="009B6458"/>
    <w:rsid w:val="009B7517"/>
    <w:rsid w:val="009B77C2"/>
    <w:rsid w:val="009C0919"/>
    <w:rsid w:val="009C1342"/>
    <w:rsid w:val="009C25FF"/>
    <w:rsid w:val="009C386B"/>
    <w:rsid w:val="009C38EB"/>
    <w:rsid w:val="009C4EE2"/>
    <w:rsid w:val="009C534F"/>
    <w:rsid w:val="009C588A"/>
    <w:rsid w:val="009C5F74"/>
    <w:rsid w:val="009C7EFE"/>
    <w:rsid w:val="009C7F97"/>
    <w:rsid w:val="009D093F"/>
    <w:rsid w:val="009D0F0F"/>
    <w:rsid w:val="009D122C"/>
    <w:rsid w:val="009D1ACD"/>
    <w:rsid w:val="009D1BF4"/>
    <w:rsid w:val="009D364F"/>
    <w:rsid w:val="009D3C8C"/>
    <w:rsid w:val="009D4776"/>
    <w:rsid w:val="009D560D"/>
    <w:rsid w:val="009D635D"/>
    <w:rsid w:val="009E0CB2"/>
    <w:rsid w:val="009E11D2"/>
    <w:rsid w:val="009E20C0"/>
    <w:rsid w:val="009E2138"/>
    <w:rsid w:val="009E2148"/>
    <w:rsid w:val="009E2246"/>
    <w:rsid w:val="009E2941"/>
    <w:rsid w:val="009E374B"/>
    <w:rsid w:val="009E47AC"/>
    <w:rsid w:val="009E4E0A"/>
    <w:rsid w:val="009E5122"/>
    <w:rsid w:val="009E54FD"/>
    <w:rsid w:val="009E5767"/>
    <w:rsid w:val="009E6644"/>
    <w:rsid w:val="009E7420"/>
    <w:rsid w:val="009F07CF"/>
    <w:rsid w:val="009F0BC6"/>
    <w:rsid w:val="009F0F75"/>
    <w:rsid w:val="009F16BB"/>
    <w:rsid w:val="009F1F28"/>
    <w:rsid w:val="009F1F48"/>
    <w:rsid w:val="009F2173"/>
    <w:rsid w:val="009F22DE"/>
    <w:rsid w:val="009F2797"/>
    <w:rsid w:val="009F3BB4"/>
    <w:rsid w:val="009F44C0"/>
    <w:rsid w:val="009F4529"/>
    <w:rsid w:val="009F610D"/>
    <w:rsid w:val="009F6352"/>
    <w:rsid w:val="009F735F"/>
    <w:rsid w:val="009F7E8F"/>
    <w:rsid w:val="00A0190E"/>
    <w:rsid w:val="00A01CF5"/>
    <w:rsid w:val="00A021EC"/>
    <w:rsid w:val="00A02C22"/>
    <w:rsid w:val="00A03E1D"/>
    <w:rsid w:val="00A04049"/>
    <w:rsid w:val="00A04B18"/>
    <w:rsid w:val="00A05824"/>
    <w:rsid w:val="00A06067"/>
    <w:rsid w:val="00A07636"/>
    <w:rsid w:val="00A10756"/>
    <w:rsid w:val="00A11329"/>
    <w:rsid w:val="00A11B90"/>
    <w:rsid w:val="00A11D51"/>
    <w:rsid w:val="00A12ACC"/>
    <w:rsid w:val="00A13C67"/>
    <w:rsid w:val="00A13C96"/>
    <w:rsid w:val="00A14CD4"/>
    <w:rsid w:val="00A15209"/>
    <w:rsid w:val="00A158C8"/>
    <w:rsid w:val="00A1599D"/>
    <w:rsid w:val="00A159F9"/>
    <w:rsid w:val="00A162D5"/>
    <w:rsid w:val="00A16F9A"/>
    <w:rsid w:val="00A1781C"/>
    <w:rsid w:val="00A20807"/>
    <w:rsid w:val="00A2095D"/>
    <w:rsid w:val="00A209F6"/>
    <w:rsid w:val="00A20DF9"/>
    <w:rsid w:val="00A21247"/>
    <w:rsid w:val="00A21822"/>
    <w:rsid w:val="00A223A3"/>
    <w:rsid w:val="00A22C37"/>
    <w:rsid w:val="00A231FF"/>
    <w:rsid w:val="00A25BEB"/>
    <w:rsid w:val="00A26B19"/>
    <w:rsid w:val="00A26F17"/>
    <w:rsid w:val="00A30FA9"/>
    <w:rsid w:val="00A32325"/>
    <w:rsid w:val="00A327EB"/>
    <w:rsid w:val="00A32DF5"/>
    <w:rsid w:val="00A33482"/>
    <w:rsid w:val="00A337FB"/>
    <w:rsid w:val="00A34D4B"/>
    <w:rsid w:val="00A3688D"/>
    <w:rsid w:val="00A36E89"/>
    <w:rsid w:val="00A3717C"/>
    <w:rsid w:val="00A372FD"/>
    <w:rsid w:val="00A375B6"/>
    <w:rsid w:val="00A379A1"/>
    <w:rsid w:val="00A37C42"/>
    <w:rsid w:val="00A405F2"/>
    <w:rsid w:val="00A40672"/>
    <w:rsid w:val="00A406D5"/>
    <w:rsid w:val="00A40861"/>
    <w:rsid w:val="00A413A5"/>
    <w:rsid w:val="00A418BC"/>
    <w:rsid w:val="00A41D54"/>
    <w:rsid w:val="00A42E78"/>
    <w:rsid w:val="00A43F31"/>
    <w:rsid w:val="00A44035"/>
    <w:rsid w:val="00A442FF"/>
    <w:rsid w:val="00A44CAF"/>
    <w:rsid w:val="00A464D7"/>
    <w:rsid w:val="00A4660C"/>
    <w:rsid w:val="00A4697D"/>
    <w:rsid w:val="00A47143"/>
    <w:rsid w:val="00A47479"/>
    <w:rsid w:val="00A47A55"/>
    <w:rsid w:val="00A51819"/>
    <w:rsid w:val="00A52333"/>
    <w:rsid w:val="00A52BF1"/>
    <w:rsid w:val="00A52D2B"/>
    <w:rsid w:val="00A53455"/>
    <w:rsid w:val="00A55052"/>
    <w:rsid w:val="00A56683"/>
    <w:rsid w:val="00A56FF1"/>
    <w:rsid w:val="00A60800"/>
    <w:rsid w:val="00A6085A"/>
    <w:rsid w:val="00A6153A"/>
    <w:rsid w:val="00A616E4"/>
    <w:rsid w:val="00A622F3"/>
    <w:rsid w:val="00A62532"/>
    <w:rsid w:val="00A64F45"/>
    <w:rsid w:val="00A654A0"/>
    <w:rsid w:val="00A6570B"/>
    <w:rsid w:val="00A65EA8"/>
    <w:rsid w:val="00A65F8D"/>
    <w:rsid w:val="00A66451"/>
    <w:rsid w:val="00A664AC"/>
    <w:rsid w:val="00A670B6"/>
    <w:rsid w:val="00A70453"/>
    <w:rsid w:val="00A70574"/>
    <w:rsid w:val="00A70859"/>
    <w:rsid w:val="00A70927"/>
    <w:rsid w:val="00A7406C"/>
    <w:rsid w:val="00A742D3"/>
    <w:rsid w:val="00A7556C"/>
    <w:rsid w:val="00A7669B"/>
    <w:rsid w:val="00A77638"/>
    <w:rsid w:val="00A77B03"/>
    <w:rsid w:val="00A77D2E"/>
    <w:rsid w:val="00A77FA8"/>
    <w:rsid w:val="00A80B4E"/>
    <w:rsid w:val="00A83A6E"/>
    <w:rsid w:val="00A83AEB"/>
    <w:rsid w:val="00A83D02"/>
    <w:rsid w:val="00A845FB"/>
    <w:rsid w:val="00A851C6"/>
    <w:rsid w:val="00A853EB"/>
    <w:rsid w:val="00A86356"/>
    <w:rsid w:val="00A863C6"/>
    <w:rsid w:val="00A8683E"/>
    <w:rsid w:val="00A87517"/>
    <w:rsid w:val="00A875D4"/>
    <w:rsid w:val="00A878F2"/>
    <w:rsid w:val="00A902B0"/>
    <w:rsid w:val="00A90CAD"/>
    <w:rsid w:val="00A90DE7"/>
    <w:rsid w:val="00A914C2"/>
    <w:rsid w:val="00A91941"/>
    <w:rsid w:val="00A91A68"/>
    <w:rsid w:val="00A91EE3"/>
    <w:rsid w:val="00A92227"/>
    <w:rsid w:val="00A92E61"/>
    <w:rsid w:val="00A93BB2"/>
    <w:rsid w:val="00A93C5C"/>
    <w:rsid w:val="00A94443"/>
    <w:rsid w:val="00A94596"/>
    <w:rsid w:val="00AA1731"/>
    <w:rsid w:val="00AA202A"/>
    <w:rsid w:val="00AA2959"/>
    <w:rsid w:val="00AA2A14"/>
    <w:rsid w:val="00AA3673"/>
    <w:rsid w:val="00AA4F48"/>
    <w:rsid w:val="00AA6082"/>
    <w:rsid w:val="00AA6279"/>
    <w:rsid w:val="00AA63DD"/>
    <w:rsid w:val="00AA66B2"/>
    <w:rsid w:val="00AA69AD"/>
    <w:rsid w:val="00AA6F18"/>
    <w:rsid w:val="00AA7CDC"/>
    <w:rsid w:val="00AB03A3"/>
    <w:rsid w:val="00AB0F7D"/>
    <w:rsid w:val="00AB224E"/>
    <w:rsid w:val="00AB235F"/>
    <w:rsid w:val="00AB284F"/>
    <w:rsid w:val="00AB2FC3"/>
    <w:rsid w:val="00AB42A8"/>
    <w:rsid w:val="00AB7072"/>
    <w:rsid w:val="00AB71D0"/>
    <w:rsid w:val="00AC0FB9"/>
    <w:rsid w:val="00AC2467"/>
    <w:rsid w:val="00AC2912"/>
    <w:rsid w:val="00AC2A9C"/>
    <w:rsid w:val="00AC3932"/>
    <w:rsid w:val="00AC3A0E"/>
    <w:rsid w:val="00AC4239"/>
    <w:rsid w:val="00AC44D3"/>
    <w:rsid w:val="00AC5F04"/>
    <w:rsid w:val="00AC747C"/>
    <w:rsid w:val="00AD1D56"/>
    <w:rsid w:val="00AD32E3"/>
    <w:rsid w:val="00AD34F8"/>
    <w:rsid w:val="00AD397D"/>
    <w:rsid w:val="00AD3EA7"/>
    <w:rsid w:val="00AD3F94"/>
    <w:rsid w:val="00AD40E6"/>
    <w:rsid w:val="00AD46B0"/>
    <w:rsid w:val="00AD5137"/>
    <w:rsid w:val="00AD613D"/>
    <w:rsid w:val="00AD717B"/>
    <w:rsid w:val="00AE1A83"/>
    <w:rsid w:val="00AE38BE"/>
    <w:rsid w:val="00AE425C"/>
    <w:rsid w:val="00AE661A"/>
    <w:rsid w:val="00AE680B"/>
    <w:rsid w:val="00AE767B"/>
    <w:rsid w:val="00AE7A7F"/>
    <w:rsid w:val="00AE7DB1"/>
    <w:rsid w:val="00AF0ADC"/>
    <w:rsid w:val="00AF29FA"/>
    <w:rsid w:val="00AF2B85"/>
    <w:rsid w:val="00AF2CA5"/>
    <w:rsid w:val="00AF6633"/>
    <w:rsid w:val="00B005C0"/>
    <w:rsid w:val="00B00703"/>
    <w:rsid w:val="00B0082F"/>
    <w:rsid w:val="00B008DE"/>
    <w:rsid w:val="00B009A4"/>
    <w:rsid w:val="00B02462"/>
    <w:rsid w:val="00B02BF7"/>
    <w:rsid w:val="00B02FB5"/>
    <w:rsid w:val="00B048DF"/>
    <w:rsid w:val="00B049D0"/>
    <w:rsid w:val="00B04A1F"/>
    <w:rsid w:val="00B066F8"/>
    <w:rsid w:val="00B067AA"/>
    <w:rsid w:val="00B06C3E"/>
    <w:rsid w:val="00B10CC1"/>
    <w:rsid w:val="00B113D5"/>
    <w:rsid w:val="00B145B4"/>
    <w:rsid w:val="00B15169"/>
    <w:rsid w:val="00B15823"/>
    <w:rsid w:val="00B17E89"/>
    <w:rsid w:val="00B17EE7"/>
    <w:rsid w:val="00B207BC"/>
    <w:rsid w:val="00B20A75"/>
    <w:rsid w:val="00B20B17"/>
    <w:rsid w:val="00B20E22"/>
    <w:rsid w:val="00B22675"/>
    <w:rsid w:val="00B247F8"/>
    <w:rsid w:val="00B24867"/>
    <w:rsid w:val="00B24C14"/>
    <w:rsid w:val="00B256B4"/>
    <w:rsid w:val="00B25711"/>
    <w:rsid w:val="00B27745"/>
    <w:rsid w:val="00B27A57"/>
    <w:rsid w:val="00B27F9A"/>
    <w:rsid w:val="00B31CDB"/>
    <w:rsid w:val="00B3374A"/>
    <w:rsid w:val="00B34A67"/>
    <w:rsid w:val="00B35A90"/>
    <w:rsid w:val="00B36A2E"/>
    <w:rsid w:val="00B36AAF"/>
    <w:rsid w:val="00B36E15"/>
    <w:rsid w:val="00B37286"/>
    <w:rsid w:val="00B37A50"/>
    <w:rsid w:val="00B41E00"/>
    <w:rsid w:val="00B42409"/>
    <w:rsid w:val="00B4453B"/>
    <w:rsid w:val="00B46705"/>
    <w:rsid w:val="00B46CCF"/>
    <w:rsid w:val="00B474C9"/>
    <w:rsid w:val="00B476C8"/>
    <w:rsid w:val="00B518FB"/>
    <w:rsid w:val="00B524C5"/>
    <w:rsid w:val="00B52748"/>
    <w:rsid w:val="00B52F60"/>
    <w:rsid w:val="00B53AEA"/>
    <w:rsid w:val="00B5406D"/>
    <w:rsid w:val="00B548B3"/>
    <w:rsid w:val="00B5697A"/>
    <w:rsid w:val="00B56FD4"/>
    <w:rsid w:val="00B576B1"/>
    <w:rsid w:val="00B60DE3"/>
    <w:rsid w:val="00B61CCD"/>
    <w:rsid w:val="00B61DA9"/>
    <w:rsid w:val="00B641F5"/>
    <w:rsid w:val="00B64FD2"/>
    <w:rsid w:val="00B66666"/>
    <w:rsid w:val="00B66AD8"/>
    <w:rsid w:val="00B67672"/>
    <w:rsid w:val="00B7033E"/>
    <w:rsid w:val="00B713B5"/>
    <w:rsid w:val="00B7259A"/>
    <w:rsid w:val="00B734C0"/>
    <w:rsid w:val="00B73F73"/>
    <w:rsid w:val="00B74816"/>
    <w:rsid w:val="00B7486C"/>
    <w:rsid w:val="00B75831"/>
    <w:rsid w:val="00B75CC1"/>
    <w:rsid w:val="00B76A8F"/>
    <w:rsid w:val="00B76C3E"/>
    <w:rsid w:val="00B80775"/>
    <w:rsid w:val="00B80876"/>
    <w:rsid w:val="00B811E8"/>
    <w:rsid w:val="00B82B1A"/>
    <w:rsid w:val="00B832D1"/>
    <w:rsid w:val="00B85484"/>
    <w:rsid w:val="00B86FE8"/>
    <w:rsid w:val="00B8715F"/>
    <w:rsid w:val="00B877C6"/>
    <w:rsid w:val="00B90C99"/>
    <w:rsid w:val="00B91C6F"/>
    <w:rsid w:val="00B9290E"/>
    <w:rsid w:val="00B92AA4"/>
    <w:rsid w:val="00B92DF7"/>
    <w:rsid w:val="00B93419"/>
    <w:rsid w:val="00B94C47"/>
    <w:rsid w:val="00B953AE"/>
    <w:rsid w:val="00B9685A"/>
    <w:rsid w:val="00B97230"/>
    <w:rsid w:val="00B975B3"/>
    <w:rsid w:val="00B9778B"/>
    <w:rsid w:val="00BA08D8"/>
    <w:rsid w:val="00BA1E7B"/>
    <w:rsid w:val="00BA248F"/>
    <w:rsid w:val="00BA263F"/>
    <w:rsid w:val="00BA2A0D"/>
    <w:rsid w:val="00BA44A9"/>
    <w:rsid w:val="00BA5C86"/>
    <w:rsid w:val="00BA5DAE"/>
    <w:rsid w:val="00BA5FC3"/>
    <w:rsid w:val="00BA6788"/>
    <w:rsid w:val="00BA714A"/>
    <w:rsid w:val="00BA7687"/>
    <w:rsid w:val="00BA7A89"/>
    <w:rsid w:val="00BB0341"/>
    <w:rsid w:val="00BB0C0C"/>
    <w:rsid w:val="00BB107C"/>
    <w:rsid w:val="00BB2891"/>
    <w:rsid w:val="00BB3CFA"/>
    <w:rsid w:val="00BB4F48"/>
    <w:rsid w:val="00BB7036"/>
    <w:rsid w:val="00BB7841"/>
    <w:rsid w:val="00BB796B"/>
    <w:rsid w:val="00BB7CEA"/>
    <w:rsid w:val="00BC11AF"/>
    <w:rsid w:val="00BC1925"/>
    <w:rsid w:val="00BC1C7E"/>
    <w:rsid w:val="00BC1FA8"/>
    <w:rsid w:val="00BC1FAD"/>
    <w:rsid w:val="00BC256C"/>
    <w:rsid w:val="00BC2864"/>
    <w:rsid w:val="00BC28EF"/>
    <w:rsid w:val="00BC2E06"/>
    <w:rsid w:val="00BC491B"/>
    <w:rsid w:val="00BC68F6"/>
    <w:rsid w:val="00BC73D8"/>
    <w:rsid w:val="00BC7F41"/>
    <w:rsid w:val="00BD1434"/>
    <w:rsid w:val="00BD22BF"/>
    <w:rsid w:val="00BD2C17"/>
    <w:rsid w:val="00BD320D"/>
    <w:rsid w:val="00BD3287"/>
    <w:rsid w:val="00BD3D65"/>
    <w:rsid w:val="00BD3F52"/>
    <w:rsid w:val="00BD4069"/>
    <w:rsid w:val="00BD41E8"/>
    <w:rsid w:val="00BD4E5E"/>
    <w:rsid w:val="00BD5185"/>
    <w:rsid w:val="00BD553F"/>
    <w:rsid w:val="00BD5B34"/>
    <w:rsid w:val="00BD5E08"/>
    <w:rsid w:val="00BD5ED2"/>
    <w:rsid w:val="00BD691E"/>
    <w:rsid w:val="00BD6B79"/>
    <w:rsid w:val="00BD7945"/>
    <w:rsid w:val="00BE102A"/>
    <w:rsid w:val="00BE3628"/>
    <w:rsid w:val="00BE36C3"/>
    <w:rsid w:val="00BE5EE1"/>
    <w:rsid w:val="00BF0247"/>
    <w:rsid w:val="00BF2170"/>
    <w:rsid w:val="00BF3EE8"/>
    <w:rsid w:val="00BF3FAA"/>
    <w:rsid w:val="00BF42B0"/>
    <w:rsid w:val="00BF4AED"/>
    <w:rsid w:val="00BF5220"/>
    <w:rsid w:val="00BF5481"/>
    <w:rsid w:val="00BF5F4F"/>
    <w:rsid w:val="00BF6119"/>
    <w:rsid w:val="00BF66C2"/>
    <w:rsid w:val="00BF6744"/>
    <w:rsid w:val="00BF681B"/>
    <w:rsid w:val="00BF6991"/>
    <w:rsid w:val="00BF7483"/>
    <w:rsid w:val="00BF7835"/>
    <w:rsid w:val="00C00136"/>
    <w:rsid w:val="00C0141D"/>
    <w:rsid w:val="00C03666"/>
    <w:rsid w:val="00C045E3"/>
    <w:rsid w:val="00C0473F"/>
    <w:rsid w:val="00C05072"/>
    <w:rsid w:val="00C07F5E"/>
    <w:rsid w:val="00C1002B"/>
    <w:rsid w:val="00C10830"/>
    <w:rsid w:val="00C11B53"/>
    <w:rsid w:val="00C138E0"/>
    <w:rsid w:val="00C13E0E"/>
    <w:rsid w:val="00C14131"/>
    <w:rsid w:val="00C14A88"/>
    <w:rsid w:val="00C156E8"/>
    <w:rsid w:val="00C15FC7"/>
    <w:rsid w:val="00C16A5B"/>
    <w:rsid w:val="00C16F71"/>
    <w:rsid w:val="00C201F1"/>
    <w:rsid w:val="00C218F3"/>
    <w:rsid w:val="00C2278C"/>
    <w:rsid w:val="00C22EBF"/>
    <w:rsid w:val="00C2380A"/>
    <w:rsid w:val="00C23CC0"/>
    <w:rsid w:val="00C26D79"/>
    <w:rsid w:val="00C2756C"/>
    <w:rsid w:val="00C27866"/>
    <w:rsid w:val="00C27B4F"/>
    <w:rsid w:val="00C3146C"/>
    <w:rsid w:val="00C31E81"/>
    <w:rsid w:val="00C3278D"/>
    <w:rsid w:val="00C3312C"/>
    <w:rsid w:val="00C336EE"/>
    <w:rsid w:val="00C3467D"/>
    <w:rsid w:val="00C34898"/>
    <w:rsid w:val="00C348BE"/>
    <w:rsid w:val="00C3620B"/>
    <w:rsid w:val="00C36F35"/>
    <w:rsid w:val="00C416E5"/>
    <w:rsid w:val="00C41ED4"/>
    <w:rsid w:val="00C42177"/>
    <w:rsid w:val="00C42FFB"/>
    <w:rsid w:val="00C43C2B"/>
    <w:rsid w:val="00C4465C"/>
    <w:rsid w:val="00C44A23"/>
    <w:rsid w:val="00C44CD3"/>
    <w:rsid w:val="00C463B2"/>
    <w:rsid w:val="00C468C8"/>
    <w:rsid w:val="00C4724C"/>
    <w:rsid w:val="00C478C0"/>
    <w:rsid w:val="00C4790B"/>
    <w:rsid w:val="00C507D6"/>
    <w:rsid w:val="00C50CFC"/>
    <w:rsid w:val="00C51278"/>
    <w:rsid w:val="00C51868"/>
    <w:rsid w:val="00C51A56"/>
    <w:rsid w:val="00C53E8C"/>
    <w:rsid w:val="00C544C4"/>
    <w:rsid w:val="00C54756"/>
    <w:rsid w:val="00C5582A"/>
    <w:rsid w:val="00C56965"/>
    <w:rsid w:val="00C57AF5"/>
    <w:rsid w:val="00C60E27"/>
    <w:rsid w:val="00C61D17"/>
    <w:rsid w:val="00C6320C"/>
    <w:rsid w:val="00C64391"/>
    <w:rsid w:val="00C651B6"/>
    <w:rsid w:val="00C671DC"/>
    <w:rsid w:val="00C67959"/>
    <w:rsid w:val="00C71396"/>
    <w:rsid w:val="00C729DB"/>
    <w:rsid w:val="00C731F0"/>
    <w:rsid w:val="00C742C0"/>
    <w:rsid w:val="00C743B6"/>
    <w:rsid w:val="00C75D52"/>
    <w:rsid w:val="00C76176"/>
    <w:rsid w:val="00C76C50"/>
    <w:rsid w:val="00C77192"/>
    <w:rsid w:val="00C80183"/>
    <w:rsid w:val="00C803B9"/>
    <w:rsid w:val="00C81338"/>
    <w:rsid w:val="00C81811"/>
    <w:rsid w:val="00C82140"/>
    <w:rsid w:val="00C82638"/>
    <w:rsid w:val="00C8368F"/>
    <w:rsid w:val="00C852E1"/>
    <w:rsid w:val="00C86C4F"/>
    <w:rsid w:val="00C87206"/>
    <w:rsid w:val="00C8731D"/>
    <w:rsid w:val="00C87A37"/>
    <w:rsid w:val="00C92339"/>
    <w:rsid w:val="00C92E7E"/>
    <w:rsid w:val="00C94955"/>
    <w:rsid w:val="00C9516B"/>
    <w:rsid w:val="00C95487"/>
    <w:rsid w:val="00C95B05"/>
    <w:rsid w:val="00C95EF8"/>
    <w:rsid w:val="00C96317"/>
    <w:rsid w:val="00C96DF8"/>
    <w:rsid w:val="00C9788B"/>
    <w:rsid w:val="00CA06E9"/>
    <w:rsid w:val="00CA0CE5"/>
    <w:rsid w:val="00CA128E"/>
    <w:rsid w:val="00CA1D6B"/>
    <w:rsid w:val="00CA2C3C"/>
    <w:rsid w:val="00CA39FF"/>
    <w:rsid w:val="00CA4548"/>
    <w:rsid w:val="00CA47A8"/>
    <w:rsid w:val="00CA5900"/>
    <w:rsid w:val="00CA5AE6"/>
    <w:rsid w:val="00CA71A1"/>
    <w:rsid w:val="00CB0B90"/>
    <w:rsid w:val="00CB2872"/>
    <w:rsid w:val="00CB29B3"/>
    <w:rsid w:val="00CB35F7"/>
    <w:rsid w:val="00CB5C5C"/>
    <w:rsid w:val="00CB780B"/>
    <w:rsid w:val="00CB7AC5"/>
    <w:rsid w:val="00CC07B1"/>
    <w:rsid w:val="00CC1A8A"/>
    <w:rsid w:val="00CC2DF6"/>
    <w:rsid w:val="00CC3CE3"/>
    <w:rsid w:val="00CC3F42"/>
    <w:rsid w:val="00CC3F7F"/>
    <w:rsid w:val="00CC406A"/>
    <w:rsid w:val="00CC41CE"/>
    <w:rsid w:val="00CC443E"/>
    <w:rsid w:val="00CC5571"/>
    <w:rsid w:val="00CC616A"/>
    <w:rsid w:val="00CC6460"/>
    <w:rsid w:val="00CC6589"/>
    <w:rsid w:val="00CC69E6"/>
    <w:rsid w:val="00CD1A31"/>
    <w:rsid w:val="00CD24C9"/>
    <w:rsid w:val="00CD3BD9"/>
    <w:rsid w:val="00CD4157"/>
    <w:rsid w:val="00CD4211"/>
    <w:rsid w:val="00CD4757"/>
    <w:rsid w:val="00CD5372"/>
    <w:rsid w:val="00CD55BA"/>
    <w:rsid w:val="00CD6AD5"/>
    <w:rsid w:val="00CD6D16"/>
    <w:rsid w:val="00CD7E6A"/>
    <w:rsid w:val="00CD7EDA"/>
    <w:rsid w:val="00CD7F1F"/>
    <w:rsid w:val="00CE0D2D"/>
    <w:rsid w:val="00CE10DF"/>
    <w:rsid w:val="00CE1658"/>
    <w:rsid w:val="00CE1E5E"/>
    <w:rsid w:val="00CE2282"/>
    <w:rsid w:val="00CE31DC"/>
    <w:rsid w:val="00CE39E8"/>
    <w:rsid w:val="00CE4792"/>
    <w:rsid w:val="00CE4EFE"/>
    <w:rsid w:val="00CE5641"/>
    <w:rsid w:val="00CE6597"/>
    <w:rsid w:val="00CE6B70"/>
    <w:rsid w:val="00CE7304"/>
    <w:rsid w:val="00CE7880"/>
    <w:rsid w:val="00CF0121"/>
    <w:rsid w:val="00CF06D2"/>
    <w:rsid w:val="00CF0C12"/>
    <w:rsid w:val="00CF0C47"/>
    <w:rsid w:val="00CF0D74"/>
    <w:rsid w:val="00CF1351"/>
    <w:rsid w:val="00CF13CA"/>
    <w:rsid w:val="00CF1692"/>
    <w:rsid w:val="00CF270A"/>
    <w:rsid w:val="00CF2B9A"/>
    <w:rsid w:val="00CF3196"/>
    <w:rsid w:val="00CF32DE"/>
    <w:rsid w:val="00CF4361"/>
    <w:rsid w:val="00CF437C"/>
    <w:rsid w:val="00CF439E"/>
    <w:rsid w:val="00CF4754"/>
    <w:rsid w:val="00CF4AC0"/>
    <w:rsid w:val="00CF52C9"/>
    <w:rsid w:val="00CF52F0"/>
    <w:rsid w:val="00CF56AC"/>
    <w:rsid w:val="00CF56ED"/>
    <w:rsid w:val="00CF5E1F"/>
    <w:rsid w:val="00CF63C9"/>
    <w:rsid w:val="00CF6CA7"/>
    <w:rsid w:val="00CF71EE"/>
    <w:rsid w:val="00D0011A"/>
    <w:rsid w:val="00D018D6"/>
    <w:rsid w:val="00D01B37"/>
    <w:rsid w:val="00D022F7"/>
    <w:rsid w:val="00D03507"/>
    <w:rsid w:val="00D03541"/>
    <w:rsid w:val="00D03E76"/>
    <w:rsid w:val="00D040F3"/>
    <w:rsid w:val="00D04E1A"/>
    <w:rsid w:val="00D05434"/>
    <w:rsid w:val="00D05558"/>
    <w:rsid w:val="00D06A44"/>
    <w:rsid w:val="00D06F90"/>
    <w:rsid w:val="00D0732E"/>
    <w:rsid w:val="00D07E5F"/>
    <w:rsid w:val="00D10E27"/>
    <w:rsid w:val="00D11F49"/>
    <w:rsid w:val="00D12C9B"/>
    <w:rsid w:val="00D15A58"/>
    <w:rsid w:val="00D15AA8"/>
    <w:rsid w:val="00D15FD6"/>
    <w:rsid w:val="00D17645"/>
    <w:rsid w:val="00D1784F"/>
    <w:rsid w:val="00D20524"/>
    <w:rsid w:val="00D20BEF"/>
    <w:rsid w:val="00D211D8"/>
    <w:rsid w:val="00D22B99"/>
    <w:rsid w:val="00D22BF0"/>
    <w:rsid w:val="00D24A9E"/>
    <w:rsid w:val="00D2616E"/>
    <w:rsid w:val="00D27B03"/>
    <w:rsid w:val="00D3271F"/>
    <w:rsid w:val="00D36021"/>
    <w:rsid w:val="00D37639"/>
    <w:rsid w:val="00D40619"/>
    <w:rsid w:val="00D411B4"/>
    <w:rsid w:val="00D428FF"/>
    <w:rsid w:val="00D43FDA"/>
    <w:rsid w:val="00D44B6B"/>
    <w:rsid w:val="00D45297"/>
    <w:rsid w:val="00D4621D"/>
    <w:rsid w:val="00D4662F"/>
    <w:rsid w:val="00D473F0"/>
    <w:rsid w:val="00D47501"/>
    <w:rsid w:val="00D47984"/>
    <w:rsid w:val="00D50BE2"/>
    <w:rsid w:val="00D51422"/>
    <w:rsid w:val="00D5224F"/>
    <w:rsid w:val="00D52AB2"/>
    <w:rsid w:val="00D53332"/>
    <w:rsid w:val="00D53E97"/>
    <w:rsid w:val="00D543B1"/>
    <w:rsid w:val="00D56A18"/>
    <w:rsid w:val="00D56FAE"/>
    <w:rsid w:val="00D57F08"/>
    <w:rsid w:val="00D61384"/>
    <w:rsid w:val="00D62511"/>
    <w:rsid w:val="00D630E3"/>
    <w:rsid w:val="00D634E1"/>
    <w:rsid w:val="00D65842"/>
    <w:rsid w:val="00D6791B"/>
    <w:rsid w:val="00D67A41"/>
    <w:rsid w:val="00D70AD1"/>
    <w:rsid w:val="00D70CDB"/>
    <w:rsid w:val="00D72CF1"/>
    <w:rsid w:val="00D73EE9"/>
    <w:rsid w:val="00D749CA"/>
    <w:rsid w:val="00D751AB"/>
    <w:rsid w:val="00D75563"/>
    <w:rsid w:val="00D75EE7"/>
    <w:rsid w:val="00D7607A"/>
    <w:rsid w:val="00D76CFE"/>
    <w:rsid w:val="00D806D7"/>
    <w:rsid w:val="00D81060"/>
    <w:rsid w:val="00D82141"/>
    <w:rsid w:val="00D824AA"/>
    <w:rsid w:val="00D83449"/>
    <w:rsid w:val="00D83A9F"/>
    <w:rsid w:val="00D84999"/>
    <w:rsid w:val="00D8663B"/>
    <w:rsid w:val="00D92697"/>
    <w:rsid w:val="00D92813"/>
    <w:rsid w:val="00D93E5E"/>
    <w:rsid w:val="00D93E91"/>
    <w:rsid w:val="00D940AF"/>
    <w:rsid w:val="00D94144"/>
    <w:rsid w:val="00D946E3"/>
    <w:rsid w:val="00D95488"/>
    <w:rsid w:val="00D95519"/>
    <w:rsid w:val="00D97C43"/>
    <w:rsid w:val="00DA0BD6"/>
    <w:rsid w:val="00DA125E"/>
    <w:rsid w:val="00DA166A"/>
    <w:rsid w:val="00DA26FA"/>
    <w:rsid w:val="00DA4583"/>
    <w:rsid w:val="00DA4983"/>
    <w:rsid w:val="00DA4A29"/>
    <w:rsid w:val="00DA60C4"/>
    <w:rsid w:val="00DA7330"/>
    <w:rsid w:val="00DA74E0"/>
    <w:rsid w:val="00DA7AF1"/>
    <w:rsid w:val="00DB0D07"/>
    <w:rsid w:val="00DB2DEC"/>
    <w:rsid w:val="00DB3CD7"/>
    <w:rsid w:val="00DB589C"/>
    <w:rsid w:val="00DB5AF3"/>
    <w:rsid w:val="00DB696F"/>
    <w:rsid w:val="00DC077E"/>
    <w:rsid w:val="00DC0C14"/>
    <w:rsid w:val="00DC11E3"/>
    <w:rsid w:val="00DC1657"/>
    <w:rsid w:val="00DC1880"/>
    <w:rsid w:val="00DC1D8D"/>
    <w:rsid w:val="00DC1FC6"/>
    <w:rsid w:val="00DC205D"/>
    <w:rsid w:val="00DC26F5"/>
    <w:rsid w:val="00DC27AC"/>
    <w:rsid w:val="00DC4E5D"/>
    <w:rsid w:val="00DC5007"/>
    <w:rsid w:val="00DC539D"/>
    <w:rsid w:val="00DC57ED"/>
    <w:rsid w:val="00DC5D43"/>
    <w:rsid w:val="00DC6287"/>
    <w:rsid w:val="00DC65CD"/>
    <w:rsid w:val="00DC68ED"/>
    <w:rsid w:val="00DC7303"/>
    <w:rsid w:val="00DC77AE"/>
    <w:rsid w:val="00DD1269"/>
    <w:rsid w:val="00DD15AB"/>
    <w:rsid w:val="00DD1DBA"/>
    <w:rsid w:val="00DD1EBF"/>
    <w:rsid w:val="00DD1F4C"/>
    <w:rsid w:val="00DD4D3D"/>
    <w:rsid w:val="00DD5011"/>
    <w:rsid w:val="00DD51C5"/>
    <w:rsid w:val="00DD61EB"/>
    <w:rsid w:val="00DD6EBE"/>
    <w:rsid w:val="00DD725A"/>
    <w:rsid w:val="00DE01CD"/>
    <w:rsid w:val="00DE17CB"/>
    <w:rsid w:val="00DE2E30"/>
    <w:rsid w:val="00DE3076"/>
    <w:rsid w:val="00DE4F24"/>
    <w:rsid w:val="00DE636B"/>
    <w:rsid w:val="00DE6676"/>
    <w:rsid w:val="00DE6DCB"/>
    <w:rsid w:val="00DE76EF"/>
    <w:rsid w:val="00DF0105"/>
    <w:rsid w:val="00DF0559"/>
    <w:rsid w:val="00DF2712"/>
    <w:rsid w:val="00DF2866"/>
    <w:rsid w:val="00DF3378"/>
    <w:rsid w:val="00DF3505"/>
    <w:rsid w:val="00DF5A81"/>
    <w:rsid w:val="00DF5E87"/>
    <w:rsid w:val="00DF64EF"/>
    <w:rsid w:val="00DF680B"/>
    <w:rsid w:val="00DF6F2A"/>
    <w:rsid w:val="00DF7972"/>
    <w:rsid w:val="00E01584"/>
    <w:rsid w:val="00E018CD"/>
    <w:rsid w:val="00E02D64"/>
    <w:rsid w:val="00E04691"/>
    <w:rsid w:val="00E055D9"/>
    <w:rsid w:val="00E074B9"/>
    <w:rsid w:val="00E11139"/>
    <w:rsid w:val="00E116D1"/>
    <w:rsid w:val="00E11D1C"/>
    <w:rsid w:val="00E12D7F"/>
    <w:rsid w:val="00E136BC"/>
    <w:rsid w:val="00E1411C"/>
    <w:rsid w:val="00E14F25"/>
    <w:rsid w:val="00E1591D"/>
    <w:rsid w:val="00E16CFC"/>
    <w:rsid w:val="00E20B94"/>
    <w:rsid w:val="00E219F2"/>
    <w:rsid w:val="00E21A61"/>
    <w:rsid w:val="00E22A06"/>
    <w:rsid w:val="00E22BD1"/>
    <w:rsid w:val="00E22F9F"/>
    <w:rsid w:val="00E2301A"/>
    <w:rsid w:val="00E23F10"/>
    <w:rsid w:val="00E242F2"/>
    <w:rsid w:val="00E24CDA"/>
    <w:rsid w:val="00E25152"/>
    <w:rsid w:val="00E2519D"/>
    <w:rsid w:val="00E25F85"/>
    <w:rsid w:val="00E30A37"/>
    <w:rsid w:val="00E337B4"/>
    <w:rsid w:val="00E340DC"/>
    <w:rsid w:val="00E34DF2"/>
    <w:rsid w:val="00E365E0"/>
    <w:rsid w:val="00E37461"/>
    <w:rsid w:val="00E407AF"/>
    <w:rsid w:val="00E41199"/>
    <w:rsid w:val="00E431D7"/>
    <w:rsid w:val="00E441A1"/>
    <w:rsid w:val="00E452B4"/>
    <w:rsid w:val="00E4599F"/>
    <w:rsid w:val="00E47061"/>
    <w:rsid w:val="00E47138"/>
    <w:rsid w:val="00E47850"/>
    <w:rsid w:val="00E5006A"/>
    <w:rsid w:val="00E51CD3"/>
    <w:rsid w:val="00E55A04"/>
    <w:rsid w:val="00E55B42"/>
    <w:rsid w:val="00E570A3"/>
    <w:rsid w:val="00E57725"/>
    <w:rsid w:val="00E61B85"/>
    <w:rsid w:val="00E61DC9"/>
    <w:rsid w:val="00E63110"/>
    <w:rsid w:val="00E63E0E"/>
    <w:rsid w:val="00E647FF"/>
    <w:rsid w:val="00E6542A"/>
    <w:rsid w:val="00E656FC"/>
    <w:rsid w:val="00E665B6"/>
    <w:rsid w:val="00E66861"/>
    <w:rsid w:val="00E66FF1"/>
    <w:rsid w:val="00E67089"/>
    <w:rsid w:val="00E67D47"/>
    <w:rsid w:val="00E705C1"/>
    <w:rsid w:val="00E70EE6"/>
    <w:rsid w:val="00E7176C"/>
    <w:rsid w:val="00E71835"/>
    <w:rsid w:val="00E724A0"/>
    <w:rsid w:val="00E730A5"/>
    <w:rsid w:val="00E7466E"/>
    <w:rsid w:val="00E749E6"/>
    <w:rsid w:val="00E74ACB"/>
    <w:rsid w:val="00E75CC8"/>
    <w:rsid w:val="00E76453"/>
    <w:rsid w:val="00E76551"/>
    <w:rsid w:val="00E767E3"/>
    <w:rsid w:val="00E77152"/>
    <w:rsid w:val="00E77881"/>
    <w:rsid w:val="00E803A6"/>
    <w:rsid w:val="00E8111F"/>
    <w:rsid w:val="00E8248C"/>
    <w:rsid w:val="00E82758"/>
    <w:rsid w:val="00E83084"/>
    <w:rsid w:val="00E83527"/>
    <w:rsid w:val="00E83D57"/>
    <w:rsid w:val="00E84103"/>
    <w:rsid w:val="00E85C37"/>
    <w:rsid w:val="00E85CE2"/>
    <w:rsid w:val="00E86E17"/>
    <w:rsid w:val="00E86FDC"/>
    <w:rsid w:val="00E91C52"/>
    <w:rsid w:val="00E92523"/>
    <w:rsid w:val="00E95405"/>
    <w:rsid w:val="00E97FB2"/>
    <w:rsid w:val="00EA1187"/>
    <w:rsid w:val="00EA247F"/>
    <w:rsid w:val="00EA25FC"/>
    <w:rsid w:val="00EA26B1"/>
    <w:rsid w:val="00EA2E85"/>
    <w:rsid w:val="00EA4D55"/>
    <w:rsid w:val="00EA57F7"/>
    <w:rsid w:val="00EA6FE4"/>
    <w:rsid w:val="00EB03B9"/>
    <w:rsid w:val="00EB0B21"/>
    <w:rsid w:val="00EB0BD7"/>
    <w:rsid w:val="00EB0E00"/>
    <w:rsid w:val="00EB2A22"/>
    <w:rsid w:val="00EB30F3"/>
    <w:rsid w:val="00EB36F0"/>
    <w:rsid w:val="00EB375A"/>
    <w:rsid w:val="00EB3FC7"/>
    <w:rsid w:val="00EB570F"/>
    <w:rsid w:val="00EB5710"/>
    <w:rsid w:val="00EB77C4"/>
    <w:rsid w:val="00EC01F6"/>
    <w:rsid w:val="00EC1500"/>
    <w:rsid w:val="00EC18FC"/>
    <w:rsid w:val="00EC1D8C"/>
    <w:rsid w:val="00EC1FA8"/>
    <w:rsid w:val="00EC2E27"/>
    <w:rsid w:val="00EC3095"/>
    <w:rsid w:val="00EC3CF2"/>
    <w:rsid w:val="00EC42B5"/>
    <w:rsid w:val="00EC47D8"/>
    <w:rsid w:val="00EC53C7"/>
    <w:rsid w:val="00EC5EC3"/>
    <w:rsid w:val="00EC72CE"/>
    <w:rsid w:val="00EC7418"/>
    <w:rsid w:val="00EC7653"/>
    <w:rsid w:val="00EC7BE6"/>
    <w:rsid w:val="00ED0E46"/>
    <w:rsid w:val="00ED15DD"/>
    <w:rsid w:val="00ED1B8C"/>
    <w:rsid w:val="00ED1DC0"/>
    <w:rsid w:val="00ED2C12"/>
    <w:rsid w:val="00ED2D82"/>
    <w:rsid w:val="00ED63AD"/>
    <w:rsid w:val="00ED683B"/>
    <w:rsid w:val="00ED6A8E"/>
    <w:rsid w:val="00ED739A"/>
    <w:rsid w:val="00ED75D5"/>
    <w:rsid w:val="00EE055D"/>
    <w:rsid w:val="00EE05E1"/>
    <w:rsid w:val="00EE0AC2"/>
    <w:rsid w:val="00EE2819"/>
    <w:rsid w:val="00EE3EA6"/>
    <w:rsid w:val="00EE4853"/>
    <w:rsid w:val="00EE538F"/>
    <w:rsid w:val="00EE59F1"/>
    <w:rsid w:val="00EE5A7F"/>
    <w:rsid w:val="00EE5AF3"/>
    <w:rsid w:val="00EE78E4"/>
    <w:rsid w:val="00EF079D"/>
    <w:rsid w:val="00EF13D8"/>
    <w:rsid w:val="00EF18B0"/>
    <w:rsid w:val="00EF19D5"/>
    <w:rsid w:val="00EF2131"/>
    <w:rsid w:val="00EF3A22"/>
    <w:rsid w:val="00EF3EA7"/>
    <w:rsid w:val="00EF4DBD"/>
    <w:rsid w:val="00EF54C5"/>
    <w:rsid w:val="00EF5F7A"/>
    <w:rsid w:val="00EF6308"/>
    <w:rsid w:val="00EF6C65"/>
    <w:rsid w:val="00EF6F35"/>
    <w:rsid w:val="00EF73AB"/>
    <w:rsid w:val="00EF7B71"/>
    <w:rsid w:val="00F0038F"/>
    <w:rsid w:val="00F00A54"/>
    <w:rsid w:val="00F01469"/>
    <w:rsid w:val="00F01AA5"/>
    <w:rsid w:val="00F028F2"/>
    <w:rsid w:val="00F034B5"/>
    <w:rsid w:val="00F0368D"/>
    <w:rsid w:val="00F047FB"/>
    <w:rsid w:val="00F04F12"/>
    <w:rsid w:val="00F0510C"/>
    <w:rsid w:val="00F06027"/>
    <w:rsid w:val="00F068D7"/>
    <w:rsid w:val="00F07663"/>
    <w:rsid w:val="00F1048E"/>
    <w:rsid w:val="00F11BCA"/>
    <w:rsid w:val="00F127AD"/>
    <w:rsid w:val="00F12D2F"/>
    <w:rsid w:val="00F13A55"/>
    <w:rsid w:val="00F1415C"/>
    <w:rsid w:val="00F142B2"/>
    <w:rsid w:val="00F14345"/>
    <w:rsid w:val="00F14774"/>
    <w:rsid w:val="00F155B9"/>
    <w:rsid w:val="00F15D62"/>
    <w:rsid w:val="00F1600C"/>
    <w:rsid w:val="00F17C11"/>
    <w:rsid w:val="00F2020F"/>
    <w:rsid w:val="00F20CA7"/>
    <w:rsid w:val="00F21EA9"/>
    <w:rsid w:val="00F222AD"/>
    <w:rsid w:val="00F2236A"/>
    <w:rsid w:val="00F23012"/>
    <w:rsid w:val="00F236AE"/>
    <w:rsid w:val="00F2458B"/>
    <w:rsid w:val="00F24752"/>
    <w:rsid w:val="00F247C4"/>
    <w:rsid w:val="00F25650"/>
    <w:rsid w:val="00F26B77"/>
    <w:rsid w:val="00F26BA4"/>
    <w:rsid w:val="00F26CC3"/>
    <w:rsid w:val="00F2722B"/>
    <w:rsid w:val="00F31E5B"/>
    <w:rsid w:val="00F31E7B"/>
    <w:rsid w:val="00F31FAB"/>
    <w:rsid w:val="00F32CC9"/>
    <w:rsid w:val="00F33149"/>
    <w:rsid w:val="00F33E4C"/>
    <w:rsid w:val="00F34A62"/>
    <w:rsid w:val="00F36A8B"/>
    <w:rsid w:val="00F37A2A"/>
    <w:rsid w:val="00F44B4B"/>
    <w:rsid w:val="00F45CAC"/>
    <w:rsid w:val="00F4661A"/>
    <w:rsid w:val="00F46B4A"/>
    <w:rsid w:val="00F509DD"/>
    <w:rsid w:val="00F516D8"/>
    <w:rsid w:val="00F54597"/>
    <w:rsid w:val="00F54F89"/>
    <w:rsid w:val="00F55A8D"/>
    <w:rsid w:val="00F5655E"/>
    <w:rsid w:val="00F6151B"/>
    <w:rsid w:val="00F642B6"/>
    <w:rsid w:val="00F6479F"/>
    <w:rsid w:val="00F648B2"/>
    <w:rsid w:val="00F657F8"/>
    <w:rsid w:val="00F7076B"/>
    <w:rsid w:val="00F72709"/>
    <w:rsid w:val="00F732B6"/>
    <w:rsid w:val="00F74CF8"/>
    <w:rsid w:val="00F74D4A"/>
    <w:rsid w:val="00F757FC"/>
    <w:rsid w:val="00F7653C"/>
    <w:rsid w:val="00F76852"/>
    <w:rsid w:val="00F778EE"/>
    <w:rsid w:val="00F80881"/>
    <w:rsid w:val="00F8148A"/>
    <w:rsid w:val="00F82925"/>
    <w:rsid w:val="00F83324"/>
    <w:rsid w:val="00F83C13"/>
    <w:rsid w:val="00F84955"/>
    <w:rsid w:val="00F8772D"/>
    <w:rsid w:val="00F87973"/>
    <w:rsid w:val="00F87F58"/>
    <w:rsid w:val="00F9073F"/>
    <w:rsid w:val="00F90746"/>
    <w:rsid w:val="00F90850"/>
    <w:rsid w:val="00F910B3"/>
    <w:rsid w:val="00F917F8"/>
    <w:rsid w:val="00F91C50"/>
    <w:rsid w:val="00F91D98"/>
    <w:rsid w:val="00F91DE9"/>
    <w:rsid w:val="00F9215C"/>
    <w:rsid w:val="00F92F13"/>
    <w:rsid w:val="00F9312A"/>
    <w:rsid w:val="00F93E6F"/>
    <w:rsid w:val="00F93F6A"/>
    <w:rsid w:val="00F94132"/>
    <w:rsid w:val="00F952D1"/>
    <w:rsid w:val="00F95FCA"/>
    <w:rsid w:val="00F9631F"/>
    <w:rsid w:val="00F96C82"/>
    <w:rsid w:val="00F9734E"/>
    <w:rsid w:val="00F97CD3"/>
    <w:rsid w:val="00FA005A"/>
    <w:rsid w:val="00FA0077"/>
    <w:rsid w:val="00FA00B9"/>
    <w:rsid w:val="00FA0F5C"/>
    <w:rsid w:val="00FA1422"/>
    <w:rsid w:val="00FA1755"/>
    <w:rsid w:val="00FA2BCB"/>
    <w:rsid w:val="00FA50F2"/>
    <w:rsid w:val="00FA67F0"/>
    <w:rsid w:val="00FA6992"/>
    <w:rsid w:val="00FA6C97"/>
    <w:rsid w:val="00FA7186"/>
    <w:rsid w:val="00FA7565"/>
    <w:rsid w:val="00FA7B57"/>
    <w:rsid w:val="00FB2768"/>
    <w:rsid w:val="00FB343A"/>
    <w:rsid w:val="00FB4C5A"/>
    <w:rsid w:val="00FB6C1A"/>
    <w:rsid w:val="00FB7129"/>
    <w:rsid w:val="00FC0033"/>
    <w:rsid w:val="00FC03A5"/>
    <w:rsid w:val="00FC1BBD"/>
    <w:rsid w:val="00FC1E62"/>
    <w:rsid w:val="00FC3893"/>
    <w:rsid w:val="00FC486A"/>
    <w:rsid w:val="00FC5B2C"/>
    <w:rsid w:val="00FC5E22"/>
    <w:rsid w:val="00FC6C13"/>
    <w:rsid w:val="00FC74A1"/>
    <w:rsid w:val="00FC7DA0"/>
    <w:rsid w:val="00FD04A9"/>
    <w:rsid w:val="00FD1B3A"/>
    <w:rsid w:val="00FD1DE3"/>
    <w:rsid w:val="00FD257E"/>
    <w:rsid w:val="00FD402C"/>
    <w:rsid w:val="00FD56DF"/>
    <w:rsid w:val="00FD737A"/>
    <w:rsid w:val="00FE00E3"/>
    <w:rsid w:val="00FE048E"/>
    <w:rsid w:val="00FE0EE5"/>
    <w:rsid w:val="00FE1003"/>
    <w:rsid w:val="00FE15E8"/>
    <w:rsid w:val="00FE1A56"/>
    <w:rsid w:val="00FE264E"/>
    <w:rsid w:val="00FE28AD"/>
    <w:rsid w:val="00FE383D"/>
    <w:rsid w:val="00FE3958"/>
    <w:rsid w:val="00FE39F9"/>
    <w:rsid w:val="00FE4108"/>
    <w:rsid w:val="00FE43DE"/>
    <w:rsid w:val="00FE52C8"/>
    <w:rsid w:val="00FE5E55"/>
    <w:rsid w:val="00FE63CD"/>
    <w:rsid w:val="00FE71E5"/>
    <w:rsid w:val="00FF11FA"/>
    <w:rsid w:val="00FF13E6"/>
    <w:rsid w:val="00FF15D2"/>
    <w:rsid w:val="00FF1819"/>
    <w:rsid w:val="00FF1D27"/>
    <w:rsid w:val="00FF24B4"/>
    <w:rsid w:val="00FF40AC"/>
    <w:rsid w:val="00FF6914"/>
    <w:rsid w:val="00FF6A1C"/>
    <w:rsid w:val="00FF6B8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406D"/>
    <w:rPr>
      <w:sz w:val="24"/>
    </w:rPr>
  </w:style>
  <w:style w:type="paragraph" w:styleId="1">
    <w:name w:val="heading 1"/>
    <w:basedOn w:val="a"/>
    <w:next w:val="a"/>
    <w:qFormat/>
    <w:rsid w:val="00EC5EC3"/>
    <w:pPr>
      <w:keepNext/>
      <w:tabs>
        <w:tab w:val="left" w:pos="0"/>
      </w:tabs>
      <w:outlineLvl w:val="0"/>
    </w:pPr>
    <w:rPr>
      <w:b/>
      <w:sz w:val="28"/>
      <w:u w:val="single"/>
    </w:rPr>
  </w:style>
  <w:style w:type="paragraph" w:styleId="2">
    <w:name w:val="heading 2"/>
    <w:basedOn w:val="a"/>
    <w:next w:val="a"/>
    <w:qFormat/>
    <w:rsid w:val="00EC5EC3"/>
    <w:pPr>
      <w:keepNext/>
      <w:tabs>
        <w:tab w:val="left" w:pos="0"/>
      </w:tabs>
      <w:ind w:firstLine="709"/>
      <w:outlineLvl w:val="1"/>
    </w:pPr>
    <w:rPr>
      <w:b/>
      <w:sz w:val="28"/>
      <w:u w:val="single"/>
    </w:rPr>
  </w:style>
  <w:style w:type="paragraph" w:styleId="3">
    <w:name w:val="heading 3"/>
    <w:basedOn w:val="a"/>
    <w:next w:val="a"/>
    <w:qFormat/>
    <w:rsid w:val="00EC5EC3"/>
    <w:pPr>
      <w:keepNext/>
      <w:tabs>
        <w:tab w:val="left" w:pos="0"/>
      </w:tabs>
      <w:outlineLvl w:val="2"/>
    </w:pPr>
    <w:rPr>
      <w:sz w:val="28"/>
    </w:rPr>
  </w:style>
  <w:style w:type="paragraph" w:styleId="4">
    <w:name w:val="heading 4"/>
    <w:basedOn w:val="a"/>
    <w:next w:val="a"/>
    <w:qFormat/>
    <w:rsid w:val="00EC5EC3"/>
    <w:pPr>
      <w:keepNext/>
      <w:tabs>
        <w:tab w:val="left" w:pos="0"/>
      </w:tabs>
      <w:outlineLvl w:val="3"/>
    </w:pPr>
    <w:rPr>
      <w:sz w:val="28"/>
      <w:u w:val="single"/>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EC5EC3"/>
    <w:pPr>
      <w:ind w:left="360"/>
    </w:pPr>
    <w:rPr>
      <w:sz w:val="28"/>
    </w:rPr>
  </w:style>
  <w:style w:type="paragraph" w:styleId="20">
    <w:name w:val="Body Text Indent 2"/>
    <w:basedOn w:val="a"/>
    <w:rsid w:val="00EC5EC3"/>
    <w:pPr>
      <w:tabs>
        <w:tab w:val="left" w:pos="0"/>
      </w:tabs>
      <w:ind w:firstLine="709"/>
    </w:pPr>
    <w:rPr>
      <w:sz w:val="28"/>
    </w:rPr>
  </w:style>
  <w:style w:type="paragraph" w:styleId="a4">
    <w:name w:val="header"/>
    <w:basedOn w:val="a"/>
    <w:rsid w:val="00EC5EC3"/>
    <w:pPr>
      <w:tabs>
        <w:tab w:val="center" w:pos="4153"/>
        <w:tab w:val="right" w:pos="8306"/>
      </w:tabs>
    </w:pPr>
  </w:style>
  <w:style w:type="paragraph" w:styleId="a5">
    <w:name w:val="footer"/>
    <w:basedOn w:val="a"/>
    <w:rsid w:val="00EC5EC3"/>
    <w:pPr>
      <w:tabs>
        <w:tab w:val="center" w:pos="4153"/>
        <w:tab w:val="right" w:pos="8306"/>
      </w:tabs>
    </w:pPr>
  </w:style>
  <w:style w:type="character" w:styleId="a6">
    <w:name w:val="page number"/>
    <w:basedOn w:val="a0"/>
    <w:rsid w:val="00EC5EC3"/>
  </w:style>
  <w:style w:type="paragraph" w:styleId="Web">
    <w:name w:val="Normal (Web)"/>
    <w:basedOn w:val="a"/>
    <w:rsid w:val="00BF6119"/>
    <w:pPr>
      <w:spacing w:before="100" w:beforeAutospacing="1" w:after="100" w:afterAutospacing="1"/>
    </w:pPr>
    <w:rPr>
      <w:szCs w:val="24"/>
    </w:rPr>
  </w:style>
  <w:style w:type="paragraph" w:customStyle="1" w:styleId="21">
    <w:name w:val="Σώμα κείμενου 21"/>
    <w:basedOn w:val="a"/>
    <w:rsid w:val="00BF6119"/>
    <w:pPr>
      <w:ind w:firstLine="426"/>
      <w:jc w:val="both"/>
    </w:pPr>
    <w:rPr>
      <w:sz w:val="28"/>
    </w:rPr>
  </w:style>
  <w:style w:type="paragraph" w:customStyle="1" w:styleId="a7">
    <w:name w:val="Προσόντα"/>
    <w:basedOn w:val="a"/>
    <w:rsid w:val="00FC5B2C"/>
    <w:pPr>
      <w:ind w:firstLine="680"/>
      <w:jc w:val="both"/>
    </w:pPr>
    <w:rPr>
      <w:rFonts w:ascii="Verdana" w:hAnsi="Verdana"/>
      <w:sz w:val="26"/>
    </w:rPr>
  </w:style>
  <w:style w:type="paragraph" w:styleId="22">
    <w:name w:val="Body Text 2"/>
    <w:basedOn w:val="a"/>
    <w:rsid w:val="00DC7303"/>
    <w:pPr>
      <w:spacing w:after="120" w:line="480" w:lineRule="auto"/>
    </w:pPr>
  </w:style>
  <w:style w:type="paragraph" w:styleId="a8">
    <w:name w:val="Balloon Text"/>
    <w:basedOn w:val="a"/>
    <w:semiHidden/>
    <w:rsid w:val="00765339"/>
    <w:rPr>
      <w:rFonts w:ascii="Tahoma" w:hAnsi="Tahoma" w:cs="Tahoma"/>
      <w:sz w:val="16"/>
      <w:szCs w:val="16"/>
    </w:rPr>
  </w:style>
  <w:style w:type="character" w:styleId="-">
    <w:name w:val="Hyperlink"/>
    <w:uiPriority w:val="99"/>
    <w:rsid w:val="00A464D7"/>
    <w:rPr>
      <w:color w:val="0000FF"/>
      <w:u w:val="single"/>
    </w:rPr>
  </w:style>
  <w:style w:type="character" w:styleId="a9">
    <w:name w:val="annotation reference"/>
    <w:semiHidden/>
    <w:rsid w:val="00CD55BA"/>
    <w:rPr>
      <w:sz w:val="16"/>
      <w:szCs w:val="16"/>
    </w:rPr>
  </w:style>
  <w:style w:type="paragraph" w:styleId="aa">
    <w:name w:val="annotation text"/>
    <w:basedOn w:val="a"/>
    <w:link w:val="Char0"/>
    <w:semiHidden/>
    <w:rsid w:val="00DD5011"/>
    <w:rPr>
      <w:rFonts w:ascii="Arial" w:hAnsi="Arial"/>
      <w:sz w:val="20"/>
    </w:rPr>
  </w:style>
  <w:style w:type="paragraph" w:styleId="ab">
    <w:name w:val="annotation subject"/>
    <w:basedOn w:val="aa"/>
    <w:next w:val="aa"/>
    <w:semiHidden/>
    <w:rsid w:val="00CD55BA"/>
    <w:rPr>
      <w:b/>
      <w:bCs/>
    </w:rPr>
  </w:style>
  <w:style w:type="paragraph" w:customStyle="1" w:styleId="ac">
    <w:name w:val="ΟΣ_παρ_κειμένου"/>
    <w:basedOn w:val="a"/>
    <w:link w:val="Char1"/>
    <w:rsid w:val="00271819"/>
    <w:pPr>
      <w:spacing w:before="120" w:line="340" w:lineRule="atLeast"/>
      <w:jc w:val="both"/>
    </w:pPr>
    <w:rPr>
      <w:rFonts w:ascii="Tahoma" w:hAnsi="Tahoma" w:cs="Tahoma"/>
      <w:sz w:val="22"/>
      <w:szCs w:val="22"/>
    </w:rPr>
  </w:style>
  <w:style w:type="character" w:customStyle="1" w:styleId="Char1">
    <w:name w:val="ΟΣ_παρ_κειμένου Char"/>
    <w:link w:val="ac"/>
    <w:rsid w:val="00271819"/>
    <w:rPr>
      <w:rFonts w:ascii="Tahoma" w:hAnsi="Tahoma" w:cs="Tahoma"/>
      <w:sz w:val="22"/>
      <w:szCs w:val="22"/>
      <w:lang w:val="el-GR" w:eastAsia="el-GR" w:bidi="ar-SA"/>
    </w:rPr>
  </w:style>
  <w:style w:type="paragraph" w:styleId="ad">
    <w:name w:val="endnote text"/>
    <w:basedOn w:val="a"/>
    <w:semiHidden/>
    <w:rsid w:val="00271819"/>
    <w:rPr>
      <w:sz w:val="20"/>
    </w:rPr>
  </w:style>
  <w:style w:type="character" w:styleId="ae">
    <w:name w:val="endnote reference"/>
    <w:semiHidden/>
    <w:rsid w:val="00271819"/>
    <w:rPr>
      <w:vertAlign w:val="superscript"/>
    </w:rPr>
  </w:style>
  <w:style w:type="paragraph" w:styleId="af">
    <w:name w:val="Body Text"/>
    <w:basedOn w:val="a"/>
    <w:link w:val="Char2"/>
    <w:rsid w:val="0061072D"/>
    <w:pPr>
      <w:spacing w:after="120"/>
    </w:pPr>
  </w:style>
  <w:style w:type="table" w:styleId="af0">
    <w:name w:val="Table Grid"/>
    <w:basedOn w:val="a1"/>
    <w:uiPriority w:val="39"/>
    <w:rsid w:val="00F768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0">
    <w:name w:val="Body Text 3"/>
    <w:basedOn w:val="a"/>
    <w:rsid w:val="00A40672"/>
    <w:pPr>
      <w:spacing w:after="120"/>
    </w:pPr>
    <w:rPr>
      <w:sz w:val="16"/>
      <w:szCs w:val="16"/>
    </w:rPr>
  </w:style>
  <w:style w:type="character" w:customStyle="1" w:styleId="Char">
    <w:name w:val="Σώμα κείμενου με εσοχή Char"/>
    <w:link w:val="a3"/>
    <w:rsid w:val="00936A35"/>
    <w:rPr>
      <w:sz w:val="28"/>
      <w:lang w:val="el-GR" w:eastAsia="el-GR" w:bidi="ar-SA"/>
    </w:rPr>
  </w:style>
  <w:style w:type="character" w:customStyle="1" w:styleId="Char0">
    <w:name w:val="Κείμενο σχολίου Char"/>
    <w:link w:val="aa"/>
    <w:semiHidden/>
    <w:rsid w:val="004E7011"/>
    <w:rPr>
      <w:rFonts w:ascii="Arial" w:hAnsi="Arial"/>
    </w:rPr>
  </w:style>
  <w:style w:type="character" w:customStyle="1" w:styleId="af1">
    <w:name w:val="Ανεπίλυτη αναφορά"/>
    <w:uiPriority w:val="99"/>
    <w:semiHidden/>
    <w:unhideWhenUsed/>
    <w:rsid w:val="005B5D9C"/>
    <w:rPr>
      <w:color w:val="605E5C"/>
      <w:shd w:val="clear" w:color="auto" w:fill="E1DFDD"/>
    </w:rPr>
  </w:style>
  <w:style w:type="paragraph" w:styleId="af2">
    <w:name w:val="List Paragraph"/>
    <w:basedOn w:val="a"/>
    <w:uiPriority w:val="34"/>
    <w:qFormat/>
    <w:rsid w:val="00BB4F48"/>
    <w:pPr>
      <w:ind w:left="720"/>
      <w:contextualSpacing/>
    </w:pPr>
    <w:rPr>
      <w:rFonts w:ascii="Calibri" w:eastAsia="Calibri" w:hAnsi="Calibri"/>
      <w:sz w:val="22"/>
      <w:szCs w:val="22"/>
      <w:lang w:eastAsia="en-US"/>
    </w:rPr>
  </w:style>
  <w:style w:type="paragraph" w:customStyle="1" w:styleId="Default">
    <w:name w:val="Default"/>
    <w:rsid w:val="00625D29"/>
    <w:pPr>
      <w:autoSpaceDE w:val="0"/>
      <w:autoSpaceDN w:val="0"/>
      <w:adjustRightInd w:val="0"/>
    </w:pPr>
    <w:rPr>
      <w:rFonts w:ascii="Arial" w:hAnsi="Arial" w:cs="Arial"/>
      <w:color w:val="000000"/>
      <w:sz w:val="24"/>
      <w:szCs w:val="24"/>
    </w:rPr>
  </w:style>
  <w:style w:type="paragraph" w:customStyle="1" w:styleId="TableParagraph">
    <w:name w:val="Table Paragraph"/>
    <w:basedOn w:val="a"/>
    <w:uiPriority w:val="1"/>
    <w:qFormat/>
    <w:rsid w:val="00625D29"/>
    <w:pPr>
      <w:widowControl w:val="0"/>
      <w:autoSpaceDE w:val="0"/>
      <w:autoSpaceDN w:val="0"/>
    </w:pPr>
    <w:rPr>
      <w:rFonts w:ascii="Calibri" w:eastAsia="Calibri" w:hAnsi="Calibri" w:cs="Calibri"/>
      <w:sz w:val="22"/>
      <w:szCs w:val="22"/>
      <w:lang w:eastAsia="en-US"/>
    </w:rPr>
  </w:style>
  <w:style w:type="paragraph" w:customStyle="1" w:styleId="BodyText32">
    <w:name w:val="Body Text 32"/>
    <w:basedOn w:val="a"/>
    <w:rsid w:val="006402A0"/>
    <w:pPr>
      <w:widowControl w:val="0"/>
      <w:tabs>
        <w:tab w:val="left" w:pos="360"/>
      </w:tabs>
      <w:jc w:val="both"/>
    </w:pPr>
    <w:rPr>
      <w:rFonts w:ascii="Courier New" w:hAnsi="Courier New"/>
      <w:b/>
      <w:lang w:val="en-US"/>
    </w:rPr>
  </w:style>
  <w:style w:type="paragraph" w:customStyle="1" w:styleId="BodyText23">
    <w:name w:val="Body Text 23"/>
    <w:basedOn w:val="a"/>
    <w:rsid w:val="006402A0"/>
    <w:pPr>
      <w:jc w:val="both"/>
    </w:pPr>
    <w:rPr>
      <w:rFonts w:ascii="Courier New" w:hAnsi="Courier New"/>
      <w:color w:val="000000"/>
    </w:rPr>
  </w:style>
  <w:style w:type="paragraph" w:styleId="31">
    <w:name w:val="Body Text Indent 3"/>
    <w:basedOn w:val="a"/>
    <w:link w:val="3Char"/>
    <w:rsid w:val="006402A0"/>
    <w:pPr>
      <w:spacing w:after="120"/>
      <w:ind w:left="283"/>
    </w:pPr>
    <w:rPr>
      <w:sz w:val="16"/>
      <w:szCs w:val="16"/>
    </w:rPr>
  </w:style>
  <w:style w:type="character" w:customStyle="1" w:styleId="3Char">
    <w:name w:val="Σώμα κείμενου με εσοχή 3 Char"/>
    <w:link w:val="31"/>
    <w:rsid w:val="006402A0"/>
    <w:rPr>
      <w:sz w:val="16"/>
      <w:szCs w:val="16"/>
    </w:rPr>
  </w:style>
  <w:style w:type="character" w:customStyle="1" w:styleId="Char2">
    <w:name w:val="Σώμα κειμένου Char"/>
    <w:link w:val="af"/>
    <w:rsid w:val="00265159"/>
    <w:rPr>
      <w:sz w:val="24"/>
    </w:rPr>
  </w:style>
  <w:style w:type="character" w:styleId="af3">
    <w:name w:val="Strong"/>
    <w:uiPriority w:val="22"/>
    <w:qFormat/>
    <w:rsid w:val="008D456E"/>
    <w:rPr>
      <w:b/>
      <w:bCs/>
    </w:rPr>
  </w:style>
  <w:style w:type="paragraph" w:customStyle="1" w:styleId="Standard">
    <w:name w:val="Standard"/>
    <w:rsid w:val="000A25F5"/>
    <w:pPr>
      <w:suppressAutoHyphens/>
      <w:autoSpaceDN w:val="0"/>
      <w:textAlignment w:val="baseline"/>
    </w:pPr>
    <w:rPr>
      <w:kern w:val="3"/>
      <w:lang w:eastAsia="ar-SA"/>
    </w:rPr>
  </w:style>
  <w:style w:type="paragraph" w:customStyle="1" w:styleId="BodyText22">
    <w:name w:val="Body Text 22"/>
    <w:basedOn w:val="a"/>
    <w:rsid w:val="00F91D98"/>
    <w:pPr>
      <w:suppressAutoHyphens/>
      <w:jc w:val="both"/>
    </w:pPr>
    <w:rPr>
      <w:rFonts w:ascii="Courier New" w:hAnsi="Courier New"/>
      <w:color w:val="000000"/>
      <w:lang w:eastAsia="ar-SA"/>
    </w:rPr>
  </w:style>
</w:styles>
</file>

<file path=word/webSettings.xml><?xml version="1.0" encoding="utf-8"?>
<w:webSettings xmlns:r="http://schemas.openxmlformats.org/officeDocument/2006/relationships" xmlns:w="http://schemas.openxmlformats.org/wordprocessingml/2006/main">
  <w:divs>
    <w:div w:id="20978725">
      <w:bodyDiv w:val="1"/>
      <w:marLeft w:val="0"/>
      <w:marRight w:val="0"/>
      <w:marTop w:val="0"/>
      <w:marBottom w:val="0"/>
      <w:divBdr>
        <w:top w:val="none" w:sz="0" w:space="0" w:color="auto"/>
        <w:left w:val="none" w:sz="0" w:space="0" w:color="auto"/>
        <w:bottom w:val="none" w:sz="0" w:space="0" w:color="auto"/>
        <w:right w:val="none" w:sz="0" w:space="0" w:color="auto"/>
      </w:divBdr>
    </w:div>
    <w:div w:id="97875562">
      <w:bodyDiv w:val="1"/>
      <w:marLeft w:val="0"/>
      <w:marRight w:val="0"/>
      <w:marTop w:val="0"/>
      <w:marBottom w:val="0"/>
      <w:divBdr>
        <w:top w:val="none" w:sz="0" w:space="0" w:color="auto"/>
        <w:left w:val="none" w:sz="0" w:space="0" w:color="auto"/>
        <w:bottom w:val="none" w:sz="0" w:space="0" w:color="auto"/>
        <w:right w:val="none" w:sz="0" w:space="0" w:color="auto"/>
      </w:divBdr>
    </w:div>
    <w:div w:id="116413987">
      <w:bodyDiv w:val="1"/>
      <w:marLeft w:val="0"/>
      <w:marRight w:val="0"/>
      <w:marTop w:val="0"/>
      <w:marBottom w:val="0"/>
      <w:divBdr>
        <w:top w:val="none" w:sz="0" w:space="0" w:color="auto"/>
        <w:left w:val="none" w:sz="0" w:space="0" w:color="auto"/>
        <w:bottom w:val="none" w:sz="0" w:space="0" w:color="auto"/>
        <w:right w:val="none" w:sz="0" w:space="0" w:color="auto"/>
      </w:divBdr>
    </w:div>
    <w:div w:id="326593986">
      <w:bodyDiv w:val="1"/>
      <w:marLeft w:val="0"/>
      <w:marRight w:val="0"/>
      <w:marTop w:val="0"/>
      <w:marBottom w:val="0"/>
      <w:divBdr>
        <w:top w:val="none" w:sz="0" w:space="0" w:color="auto"/>
        <w:left w:val="none" w:sz="0" w:space="0" w:color="auto"/>
        <w:bottom w:val="none" w:sz="0" w:space="0" w:color="auto"/>
        <w:right w:val="none" w:sz="0" w:space="0" w:color="auto"/>
      </w:divBdr>
    </w:div>
    <w:div w:id="557983518">
      <w:bodyDiv w:val="1"/>
      <w:marLeft w:val="0"/>
      <w:marRight w:val="0"/>
      <w:marTop w:val="0"/>
      <w:marBottom w:val="0"/>
      <w:divBdr>
        <w:top w:val="none" w:sz="0" w:space="0" w:color="auto"/>
        <w:left w:val="none" w:sz="0" w:space="0" w:color="auto"/>
        <w:bottom w:val="none" w:sz="0" w:space="0" w:color="auto"/>
        <w:right w:val="none" w:sz="0" w:space="0" w:color="auto"/>
      </w:divBdr>
    </w:div>
    <w:div w:id="564294486">
      <w:bodyDiv w:val="1"/>
      <w:marLeft w:val="0"/>
      <w:marRight w:val="0"/>
      <w:marTop w:val="0"/>
      <w:marBottom w:val="0"/>
      <w:divBdr>
        <w:top w:val="none" w:sz="0" w:space="0" w:color="auto"/>
        <w:left w:val="none" w:sz="0" w:space="0" w:color="auto"/>
        <w:bottom w:val="none" w:sz="0" w:space="0" w:color="auto"/>
        <w:right w:val="none" w:sz="0" w:space="0" w:color="auto"/>
      </w:divBdr>
    </w:div>
    <w:div w:id="630938859">
      <w:bodyDiv w:val="1"/>
      <w:marLeft w:val="0"/>
      <w:marRight w:val="0"/>
      <w:marTop w:val="0"/>
      <w:marBottom w:val="0"/>
      <w:divBdr>
        <w:top w:val="none" w:sz="0" w:space="0" w:color="auto"/>
        <w:left w:val="none" w:sz="0" w:space="0" w:color="auto"/>
        <w:bottom w:val="none" w:sz="0" w:space="0" w:color="auto"/>
        <w:right w:val="none" w:sz="0" w:space="0" w:color="auto"/>
      </w:divBdr>
    </w:div>
    <w:div w:id="637103314">
      <w:bodyDiv w:val="1"/>
      <w:marLeft w:val="0"/>
      <w:marRight w:val="0"/>
      <w:marTop w:val="0"/>
      <w:marBottom w:val="0"/>
      <w:divBdr>
        <w:top w:val="none" w:sz="0" w:space="0" w:color="auto"/>
        <w:left w:val="none" w:sz="0" w:space="0" w:color="auto"/>
        <w:bottom w:val="none" w:sz="0" w:space="0" w:color="auto"/>
        <w:right w:val="none" w:sz="0" w:space="0" w:color="auto"/>
      </w:divBdr>
    </w:div>
    <w:div w:id="840044773">
      <w:bodyDiv w:val="1"/>
      <w:marLeft w:val="0"/>
      <w:marRight w:val="0"/>
      <w:marTop w:val="0"/>
      <w:marBottom w:val="0"/>
      <w:divBdr>
        <w:top w:val="none" w:sz="0" w:space="0" w:color="auto"/>
        <w:left w:val="none" w:sz="0" w:space="0" w:color="auto"/>
        <w:bottom w:val="none" w:sz="0" w:space="0" w:color="auto"/>
        <w:right w:val="none" w:sz="0" w:space="0" w:color="auto"/>
      </w:divBdr>
    </w:div>
    <w:div w:id="847791798">
      <w:bodyDiv w:val="1"/>
      <w:marLeft w:val="0"/>
      <w:marRight w:val="0"/>
      <w:marTop w:val="0"/>
      <w:marBottom w:val="0"/>
      <w:divBdr>
        <w:top w:val="none" w:sz="0" w:space="0" w:color="auto"/>
        <w:left w:val="none" w:sz="0" w:space="0" w:color="auto"/>
        <w:bottom w:val="none" w:sz="0" w:space="0" w:color="auto"/>
        <w:right w:val="none" w:sz="0" w:space="0" w:color="auto"/>
      </w:divBdr>
    </w:div>
    <w:div w:id="849416130">
      <w:bodyDiv w:val="1"/>
      <w:marLeft w:val="0"/>
      <w:marRight w:val="0"/>
      <w:marTop w:val="0"/>
      <w:marBottom w:val="0"/>
      <w:divBdr>
        <w:top w:val="none" w:sz="0" w:space="0" w:color="auto"/>
        <w:left w:val="none" w:sz="0" w:space="0" w:color="auto"/>
        <w:bottom w:val="none" w:sz="0" w:space="0" w:color="auto"/>
        <w:right w:val="none" w:sz="0" w:space="0" w:color="auto"/>
      </w:divBdr>
    </w:div>
    <w:div w:id="864751708">
      <w:bodyDiv w:val="1"/>
      <w:marLeft w:val="0"/>
      <w:marRight w:val="0"/>
      <w:marTop w:val="0"/>
      <w:marBottom w:val="0"/>
      <w:divBdr>
        <w:top w:val="none" w:sz="0" w:space="0" w:color="auto"/>
        <w:left w:val="none" w:sz="0" w:space="0" w:color="auto"/>
        <w:bottom w:val="none" w:sz="0" w:space="0" w:color="auto"/>
        <w:right w:val="none" w:sz="0" w:space="0" w:color="auto"/>
      </w:divBdr>
    </w:div>
    <w:div w:id="894125676">
      <w:bodyDiv w:val="1"/>
      <w:marLeft w:val="0"/>
      <w:marRight w:val="0"/>
      <w:marTop w:val="0"/>
      <w:marBottom w:val="0"/>
      <w:divBdr>
        <w:top w:val="none" w:sz="0" w:space="0" w:color="auto"/>
        <w:left w:val="none" w:sz="0" w:space="0" w:color="auto"/>
        <w:bottom w:val="none" w:sz="0" w:space="0" w:color="auto"/>
        <w:right w:val="none" w:sz="0" w:space="0" w:color="auto"/>
      </w:divBdr>
    </w:div>
    <w:div w:id="1098939879">
      <w:bodyDiv w:val="1"/>
      <w:marLeft w:val="0"/>
      <w:marRight w:val="0"/>
      <w:marTop w:val="0"/>
      <w:marBottom w:val="0"/>
      <w:divBdr>
        <w:top w:val="none" w:sz="0" w:space="0" w:color="auto"/>
        <w:left w:val="none" w:sz="0" w:space="0" w:color="auto"/>
        <w:bottom w:val="none" w:sz="0" w:space="0" w:color="auto"/>
        <w:right w:val="none" w:sz="0" w:space="0" w:color="auto"/>
      </w:divBdr>
    </w:div>
    <w:div w:id="1121876461">
      <w:bodyDiv w:val="1"/>
      <w:marLeft w:val="0"/>
      <w:marRight w:val="0"/>
      <w:marTop w:val="0"/>
      <w:marBottom w:val="0"/>
      <w:divBdr>
        <w:top w:val="none" w:sz="0" w:space="0" w:color="auto"/>
        <w:left w:val="none" w:sz="0" w:space="0" w:color="auto"/>
        <w:bottom w:val="none" w:sz="0" w:space="0" w:color="auto"/>
        <w:right w:val="none" w:sz="0" w:space="0" w:color="auto"/>
      </w:divBdr>
    </w:div>
    <w:div w:id="1172380551">
      <w:bodyDiv w:val="1"/>
      <w:marLeft w:val="0"/>
      <w:marRight w:val="0"/>
      <w:marTop w:val="0"/>
      <w:marBottom w:val="0"/>
      <w:divBdr>
        <w:top w:val="none" w:sz="0" w:space="0" w:color="auto"/>
        <w:left w:val="none" w:sz="0" w:space="0" w:color="auto"/>
        <w:bottom w:val="none" w:sz="0" w:space="0" w:color="auto"/>
        <w:right w:val="none" w:sz="0" w:space="0" w:color="auto"/>
      </w:divBdr>
    </w:div>
    <w:div w:id="1357080392">
      <w:bodyDiv w:val="1"/>
      <w:marLeft w:val="0"/>
      <w:marRight w:val="0"/>
      <w:marTop w:val="0"/>
      <w:marBottom w:val="0"/>
      <w:divBdr>
        <w:top w:val="none" w:sz="0" w:space="0" w:color="auto"/>
        <w:left w:val="none" w:sz="0" w:space="0" w:color="auto"/>
        <w:bottom w:val="none" w:sz="0" w:space="0" w:color="auto"/>
        <w:right w:val="none" w:sz="0" w:space="0" w:color="auto"/>
      </w:divBdr>
    </w:div>
    <w:div w:id="1440444851">
      <w:bodyDiv w:val="1"/>
      <w:marLeft w:val="0"/>
      <w:marRight w:val="0"/>
      <w:marTop w:val="0"/>
      <w:marBottom w:val="0"/>
      <w:divBdr>
        <w:top w:val="none" w:sz="0" w:space="0" w:color="auto"/>
        <w:left w:val="none" w:sz="0" w:space="0" w:color="auto"/>
        <w:bottom w:val="none" w:sz="0" w:space="0" w:color="auto"/>
        <w:right w:val="none" w:sz="0" w:space="0" w:color="auto"/>
      </w:divBdr>
    </w:div>
    <w:div w:id="1686861908">
      <w:bodyDiv w:val="1"/>
      <w:marLeft w:val="0"/>
      <w:marRight w:val="0"/>
      <w:marTop w:val="0"/>
      <w:marBottom w:val="0"/>
      <w:divBdr>
        <w:top w:val="none" w:sz="0" w:space="0" w:color="auto"/>
        <w:left w:val="none" w:sz="0" w:space="0" w:color="auto"/>
        <w:bottom w:val="none" w:sz="0" w:space="0" w:color="auto"/>
        <w:right w:val="none" w:sz="0" w:space="0" w:color="auto"/>
      </w:divBdr>
    </w:div>
    <w:div w:id="1827743823">
      <w:bodyDiv w:val="1"/>
      <w:marLeft w:val="0"/>
      <w:marRight w:val="0"/>
      <w:marTop w:val="0"/>
      <w:marBottom w:val="0"/>
      <w:divBdr>
        <w:top w:val="none" w:sz="0" w:space="0" w:color="auto"/>
        <w:left w:val="none" w:sz="0" w:space="0" w:color="auto"/>
        <w:bottom w:val="none" w:sz="0" w:space="0" w:color="auto"/>
        <w:right w:val="none" w:sz="0" w:space="0" w:color="auto"/>
      </w:divBdr>
    </w:div>
    <w:div w:id="1881551996">
      <w:bodyDiv w:val="1"/>
      <w:marLeft w:val="0"/>
      <w:marRight w:val="0"/>
      <w:marTop w:val="0"/>
      <w:marBottom w:val="0"/>
      <w:divBdr>
        <w:top w:val="none" w:sz="0" w:space="0" w:color="auto"/>
        <w:left w:val="none" w:sz="0" w:space="0" w:color="auto"/>
        <w:bottom w:val="none" w:sz="0" w:space="0" w:color="auto"/>
        <w:right w:val="none" w:sz="0" w:space="0" w:color="auto"/>
      </w:divBdr>
    </w:div>
    <w:div w:id="1884251181">
      <w:bodyDiv w:val="1"/>
      <w:marLeft w:val="0"/>
      <w:marRight w:val="0"/>
      <w:marTop w:val="0"/>
      <w:marBottom w:val="0"/>
      <w:divBdr>
        <w:top w:val="none" w:sz="0" w:space="0" w:color="auto"/>
        <w:left w:val="none" w:sz="0" w:space="0" w:color="auto"/>
        <w:bottom w:val="none" w:sz="0" w:space="0" w:color="auto"/>
        <w:right w:val="none" w:sz="0" w:space="0" w:color="auto"/>
      </w:divBdr>
    </w:div>
    <w:div w:id="1943955704">
      <w:bodyDiv w:val="1"/>
      <w:marLeft w:val="0"/>
      <w:marRight w:val="0"/>
      <w:marTop w:val="0"/>
      <w:marBottom w:val="0"/>
      <w:divBdr>
        <w:top w:val="none" w:sz="0" w:space="0" w:color="auto"/>
        <w:left w:val="none" w:sz="0" w:space="0" w:color="auto"/>
        <w:bottom w:val="none" w:sz="0" w:space="0" w:color="auto"/>
        <w:right w:val="none" w:sz="0" w:space="0" w:color="auto"/>
      </w:divBdr>
    </w:div>
    <w:div w:id="1959749855">
      <w:bodyDiv w:val="1"/>
      <w:marLeft w:val="0"/>
      <w:marRight w:val="0"/>
      <w:marTop w:val="0"/>
      <w:marBottom w:val="0"/>
      <w:divBdr>
        <w:top w:val="none" w:sz="0" w:space="0" w:color="auto"/>
        <w:left w:val="none" w:sz="0" w:space="0" w:color="auto"/>
        <w:bottom w:val="none" w:sz="0" w:space="0" w:color="auto"/>
        <w:right w:val="none" w:sz="0" w:space="0" w:color="auto"/>
      </w:divBdr>
    </w:div>
    <w:div w:id="1992560266">
      <w:bodyDiv w:val="1"/>
      <w:marLeft w:val="0"/>
      <w:marRight w:val="0"/>
      <w:marTop w:val="0"/>
      <w:marBottom w:val="0"/>
      <w:divBdr>
        <w:top w:val="none" w:sz="0" w:space="0" w:color="auto"/>
        <w:left w:val="none" w:sz="0" w:space="0" w:color="auto"/>
        <w:bottom w:val="none" w:sz="0" w:space="0" w:color="auto"/>
        <w:right w:val="none" w:sz="0" w:space="0" w:color="auto"/>
      </w:divBdr>
    </w:div>
    <w:div w:id="2023579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prosl.enstasi@asep.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x@asep.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ndritsainas-krestenon.gov.g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ndritsainas-krestenon.gov.gr" TargetMode="External"/><Relationship Id="rId4" Type="http://schemas.openxmlformats.org/officeDocument/2006/relationships/settings" Target="settings.xml"/><Relationship Id="rId9" Type="http://schemas.openxmlformats.org/officeDocument/2006/relationships/hyperlink" Target="mailto:dionisiosv@gmail.com"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E6A1D-711F-4970-A406-5A208AF5F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5075</Words>
  <Characters>27408</Characters>
  <Application>Microsoft Office Word</Application>
  <DocSecurity>0</DocSecurity>
  <Lines>228</Lines>
  <Paragraphs>64</Paragraphs>
  <ScaleCrop>false</ScaleCrop>
  <HeadingPairs>
    <vt:vector size="2" baseType="variant">
      <vt:variant>
        <vt:lpstr>Τίτλος</vt:lpstr>
      </vt:variant>
      <vt:variant>
        <vt:i4>1</vt:i4>
      </vt:variant>
    </vt:vector>
  </HeadingPairs>
  <TitlesOfParts>
    <vt:vector size="1" baseType="lpstr">
      <vt:lpstr>ΥΠΟΔΕΙΓΜΑ ΕΠΟΧΙΚΟΥ</vt:lpstr>
    </vt:vector>
  </TitlesOfParts>
  <Company/>
  <LinksUpToDate>false</LinksUpToDate>
  <CharactersWithSpaces>32419</CharactersWithSpaces>
  <SharedDoc>false</SharedDoc>
  <HLinks>
    <vt:vector size="84" baseType="variant">
      <vt:variant>
        <vt:i4>5701672</vt:i4>
      </vt:variant>
      <vt:variant>
        <vt:i4>39</vt:i4>
      </vt:variant>
      <vt:variant>
        <vt:i4>0</vt:i4>
      </vt:variant>
      <vt:variant>
        <vt:i4>5</vt:i4>
      </vt:variant>
      <vt:variant>
        <vt:lpwstr>mailto:prosl.enstasi@asep.gr</vt:lpwstr>
      </vt:variant>
      <vt:variant>
        <vt:lpwstr/>
      </vt:variant>
      <vt:variant>
        <vt:i4>3211265</vt:i4>
      </vt:variant>
      <vt:variant>
        <vt:i4>36</vt:i4>
      </vt:variant>
      <vt:variant>
        <vt:i4>0</vt:i4>
      </vt:variant>
      <vt:variant>
        <vt:i4>5</vt:i4>
      </vt:variant>
      <vt:variant>
        <vt:lpwstr>mailto:sox@asep.gr</vt:lpwstr>
      </vt:variant>
      <vt:variant>
        <vt:lpwstr/>
      </vt:variant>
      <vt:variant>
        <vt:i4>7471203</vt:i4>
      </vt:variant>
      <vt:variant>
        <vt:i4>33</vt:i4>
      </vt:variant>
      <vt:variant>
        <vt:i4>0</vt:i4>
      </vt:variant>
      <vt:variant>
        <vt:i4>5</vt:i4>
      </vt:variant>
      <vt:variant>
        <vt:lpwstr>http://www.gov.gr/</vt:lpwstr>
      </vt:variant>
      <vt:variant>
        <vt:lpwstr/>
      </vt:variant>
      <vt:variant>
        <vt:i4>7471203</vt:i4>
      </vt:variant>
      <vt:variant>
        <vt:i4>30</vt:i4>
      </vt:variant>
      <vt:variant>
        <vt:i4>0</vt:i4>
      </vt:variant>
      <vt:variant>
        <vt:i4>5</vt:i4>
      </vt:variant>
      <vt:variant>
        <vt:lpwstr>http://www.gov.gr/</vt:lpwstr>
      </vt:variant>
      <vt:variant>
        <vt:lpwstr/>
      </vt:variant>
      <vt:variant>
        <vt:i4>7471203</vt:i4>
      </vt:variant>
      <vt:variant>
        <vt:i4>27</vt:i4>
      </vt:variant>
      <vt:variant>
        <vt:i4>0</vt:i4>
      </vt:variant>
      <vt:variant>
        <vt:i4>5</vt:i4>
      </vt:variant>
      <vt:variant>
        <vt:lpwstr>http://www.gov.gr/</vt:lpwstr>
      </vt:variant>
      <vt:variant>
        <vt:lpwstr/>
      </vt:variant>
      <vt:variant>
        <vt:i4>7471203</vt:i4>
      </vt:variant>
      <vt:variant>
        <vt:i4>24</vt:i4>
      </vt:variant>
      <vt:variant>
        <vt:i4>0</vt:i4>
      </vt:variant>
      <vt:variant>
        <vt:i4>5</vt:i4>
      </vt:variant>
      <vt:variant>
        <vt:lpwstr>http://www.gov.gr/</vt:lpwstr>
      </vt:variant>
      <vt:variant>
        <vt:lpwstr/>
      </vt:variant>
      <vt:variant>
        <vt:i4>7471203</vt:i4>
      </vt:variant>
      <vt:variant>
        <vt:i4>21</vt:i4>
      </vt:variant>
      <vt:variant>
        <vt:i4>0</vt:i4>
      </vt:variant>
      <vt:variant>
        <vt:i4>5</vt:i4>
      </vt:variant>
      <vt:variant>
        <vt:lpwstr>http://www.gov.gr/</vt:lpwstr>
      </vt:variant>
      <vt:variant>
        <vt:lpwstr/>
      </vt:variant>
      <vt:variant>
        <vt:i4>7471203</vt:i4>
      </vt:variant>
      <vt:variant>
        <vt:i4>18</vt:i4>
      </vt:variant>
      <vt:variant>
        <vt:i4>0</vt:i4>
      </vt:variant>
      <vt:variant>
        <vt:i4>5</vt:i4>
      </vt:variant>
      <vt:variant>
        <vt:lpwstr>http://www.gov.gr/</vt:lpwstr>
      </vt:variant>
      <vt:variant>
        <vt:lpwstr/>
      </vt:variant>
      <vt:variant>
        <vt:i4>7471203</vt:i4>
      </vt:variant>
      <vt:variant>
        <vt:i4>15</vt:i4>
      </vt:variant>
      <vt:variant>
        <vt:i4>0</vt:i4>
      </vt:variant>
      <vt:variant>
        <vt:i4>5</vt:i4>
      </vt:variant>
      <vt:variant>
        <vt:lpwstr>http://www.gov.gr/</vt:lpwstr>
      </vt:variant>
      <vt:variant>
        <vt:lpwstr/>
      </vt:variant>
      <vt:variant>
        <vt:i4>7471203</vt:i4>
      </vt:variant>
      <vt:variant>
        <vt:i4>12</vt:i4>
      </vt:variant>
      <vt:variant>
        <vt:i4>0</vt:i4>
      </vt:variant>
      <vt:variant>
        <vt:i4>5</vt:i4>
      </vt:variant>
      <vt:variant>
        <vt:lpwstr>http://www.gov.gr/</vt:lpwstr>
      </vt:variant>
      <vt:variant>
        <vt:lpwstr/>
      </vt:variant>
      <vt:variant>
        <vt:i4>7471203</vt:i4>
      </vt:variant>
      <vt:variant>
        <vt:i4>9</vt:i4>
      </vt:variant>
      <vt:variant>
        <vt:i4>0</vt:i4>
      </vt:variant>
      <vt:variant>
        <vt:i4>5</vt:i4>
      </vt:variant>
      <vt:variant>
        <vt:lpwstr>http://www.gov.gr/</vt:lpwstr>
      </vt:variant>
      <vt:variant>
        <vt:lpwstr/>
      </vt:variant>
      <vt:variant>
        <vt:i4>7471203</vt:i4>
      </vt:variant>
      <vt:variant>
        <vt:i4>6</vt:i4>
      </vt:variant>
      <vt:variant>
        <vt:i4>0</vt:i4>
      </vt:variant>
      <vt:variant>
        <vt:i4>5</vt:i4>
      </vt:variant>
      <vt:variant>
        <vt:lpwstr>http://www.gov.gr/</vt:lpwstr>
      </vt:variant>
      <vt:variant>
        <vt:lpwstr/>
      </vt:variant>
      <vt:variant>
        <vt:i4>7471203</vt:i4>
      </vt:variant>
      <vt:variant>
        <vt:i4>3</vt:i4>
      </vt:variant>
      <vt:variant>
        <vt:i4>0</vt:i4>
      </vt:variant>
      <vt:variant>
        <vt:i4>5</vt:i4>
      </vt:variant>
      <vt:variant>
        <vt:lpwstr>http://www.gov.gr/</vt:lpwstr>
      </vt:variant>
      <vt:variant>
        <vt:lpwstr/>
      </vt:variant>
      <vt:variant>
        <vt:i4>7471203</vt:i4>
      </vt:variant>
      <vt:variant>
        <vt:i4>0</vt:i4>
      </vt:variant>
      <vt:variant>
        <vt:i4>0</vt:i4>
      </vt:variant>
      <vt:variant>
        <vt:i4>5</vt:i4>
      </vt:variant>
      <vt:variant>
        <vt:lpwstr>http://www.gov.gr/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ΥΠΟΔΕΙΓΜΑ ΕΠΟΧΙΚΟΥ</dc:title>
  <dc:creator>skomnino</dc:creator>
  <cp:lastModifiedBy>Windows User</cp:lastModifiedBy>
  <cp:revision>2</cp:revision>
  <cp:lastPrinted>2025-09-29T07:20:00Z</cp:lastPrinted>
  <dcterms:created xsi:type="dcterms:W3CDTF">2026-05-13T09:20:00Z</dcterms:created>
  <dcterms:modified xsi:type="dcterms:W3CDTF">2026-05-13T09:20:00Z</dcterms:modified>
</cp:coreProperties>
</file>